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2" w:rsidRPr="00096FAE" w:rsidRDefault="00DC3A32" w:rsidP="00DC3A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</w:t>
      </w:r>
      <w:r w:rsidR="00E349EE">
        <w:rPr>
          <w:rFonts w:ascii="Arial" w:hAnsi="Arial" w:cs="Arial"/>
          <w:color w:val="000000"/>
          <w:sz w:val="32"/>
          <w:szCs w:val="32"/>
        </w:rPr>
        <w:t>5</w:t>
      </w:r>
      <w:r>
        <w:rPr>
          <w:rFonts w:ascii="Arial" w:hAnsi="Arial" w:cs="Arial"/>
          <w:color w:val="000000"/>
          <w:sz w:val="32"/>
          <w:szCs w:val="32"/>
        </w:rPr>
        <w:t>.10.2016г. №</w:t>
      </w:r>
      <w:r w:rsidR="00E349EE">
        <w:rPr>
          <w:rFonts w:ascii="Arial" w:hAnsi="Arial" w:cs="Arial"/>
          <w:color w:val="000000"/>
          <w:sz w:val="32"/>
          <w:szCs w:val="32"/>
        </w:rPr>
        <w:t>252</w:t>
      </w:r>
    </w:p>
    <w:p w:rsidR="00DC3A32" w:rsidRPr="00096FAE" w:rsidRDefault="00DC3A32" w:rsidP="00DC3A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C3A32" w:rsidRPr="00096FAE" w:rsidRDefault="00DC3A32" w:rsidP="00DC3A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DC3A32" w:rsidRPr="00096FAE" w:rsidRDefault="00DC3A32" w:rsidP="00DC3A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DC3A32" w:rsidRDefault="00DC3A32" w:rsidP="00DC3A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DC3A32" w:rsidRDefault="00DC3A32" w:rsidP="00DC3A32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DC3A32" w:rsidRDefault="00DC3A32" w:rsidP="00DC3A32">
      <w:pPr>
        <w:pStyle w:val="a9"/>
        <w:rPr>
          <w:rFonts w:ascii="Arial" w:hAnsi="Arial" w:cs="Arial"/>
          <w:color w:val="000000"/>
          <w:sz w:val="32"/>
          <w:szCs w:val="32"/>
        </w:rPr>
      </w:pPr>
    </w:p>
    <w:p w:rsidR="00DC3A32" w:rsidRDefault="00F9042E" w:rsidP="00DC3A32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:rsidR="00DC3A32" w:rsidRPr="007813C5" w:rsidRDefault="00DC3A32" w:rsidP="00DC3A32">
      <w:pPr>
        <w:pStyle w:val="a9"/>
        <w:rPr>
          <w:rFonts w:ascii="Arial" w:hAnsi="Arial" w:cs="Arial"/>
          <w:sz w:val="32"/>
          <w:szCs w:val="32"/>
        </w:rPr>
      </w:pPr>
    </w:p>
    <w:p w:rsidR="00F9042E" w:rsidRPr="00F9042E" w:rsidRDefault="00E349EE" w:rsidP="00E349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9042E">
        <w:rPr>
          <w:rFonts w:ascii="Arial" w:hAnsi="Arial" w:cs="Arial"/>
          <w:b/>
          <w:sz w:val="32"/>
          <w:szCs w:val="32"/>
        </w:rPr>
        <w:t>ДОПОЛНИТЕЛЬНЫХ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042E">
        <w:rPr>
          <w:rFonts w:ascii="Arial" w:hAnsi="Arial" w:cs="Arial"/>
          <w:b/>
          <w:sz w:val="32"/>
          <w:szCs w:val="32"/>
        </w:rPr>
        <w:t>МЕРАХ</w:t>
      </w:r>
      <w:r>
        <w:rPr>
          <w:rFonts w:ascii="Arial" w:hAnsi="Arial" w:cs="Arial"/>
          <w:b/>
          <w:sz w:val="32"/>
          <w:szCs w:val="32"/>
        </w:rPr>
        <w:t xml:space="preserve"> ПО ОБЕСПЕЧЕНИЮ</w:t>
      </w:r>
      <w:r w:rsidR="00F9042E">
        <w:rPr>
          <w:rFonts w:ascii="Arial" w:hAnsi="Arial" w:cs="Arial"/>
          <w:b/>
          <w:sz w:val="32"/>
          <w:szCs w:val="32"/>
        </w:rPr>
        <w:t>БЕЗОПАСНОСТИ ЛЮДЕЙ</w:t>
      </w:r>
    </w:p>
    <w:p w:rsidR="00DC3A32" w:rsidRPr="00F9042E" w:rsidRDefault="00F9042E" w:rsidP="00E349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ВОДНЫХ ОБЪЕКТАХ</w:t>
      </w:r>
      <w:r w:rsidRPr="00F9042E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РАСПОЛОЖЕННЫХ НА ТЕРРИТОРИИ</w:t>
      </w:r>
      <w:r w:rsidRPr="00F904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МАМСКОГО</w:t>
      </w:r>
      <w:r w:rsidR="00E349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ГОРОДСКОГО ПОСЕЛЕНИЯ</w:t>
      </w:r>
      <w:r w:rsidRPr="00F904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>
        <w:rPr>
          <w:rFonts w:ascii="Arial" w:hAnsi="Arial" w:cs="Arial"/>
          <w:b/>
          <w:sz w:val="32"/>
          <w:szCs w:val="32"/>
        </w:rPr>
        <w:t>ОСЕННЕ – ЗИМНИЙ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ПЕРИОД 2016-2017 ГОДОВ</w:t>
      </w: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49EE" w:rsidRPr="00E349EE" w:rsidRDefault="00997CAF" w:rsidP="00E349EE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DC3A32">
        <w:rPr>
          <w:rFonts w:ascii="Arial" w:hAnsi="Arial" w:cs="Arial"/>
          <w:sz w:val="24"/>
          <w:szCs w:val="24"/>
        </w:rPr>
        <w:t xml:space="preserve"> </w:t>
      </w:r>
      <w:r w:rsidR="00B02A15">
        <w:rPr>
          <w:rFonts w:ascii="Arial" w:hAnsi="Arial" w:cs="Arial"/>
          <w:sz w:val="24"/>
          <w:szCs w:val="24"/>
        </w:rPr>
        <w:tab/>
      </w:r>
      <w:r w:rsidR="00E349EE" w:rsidRPr="00E349EE">
        <w:rPr>
          <w:rFonts w:ascii="Arial" w:hAnsi="Arial" w:cs="Arial"/>
          <w:sz w:val="24"/>
          <w:szCs w:val="24"/>
        </w:rPr>
        <w:t xml:space="preserve">Согласно статье 14 Федерального закона от 06.10.2003 г. </w:t>
      </w:r>
      <w:proofErr w:type="gramStart"/>
      <w:r w:rsidR="00E349EE" w:rsidRPr="00E349EE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Водного кодекса Российской Федерации от 03.06.2006 г. № 74-ФЗ, Постановления Правительства Иркутской области от 08.10.2009 г. № 280/59-ПП «Об утверждении  Правил охраны жизни людей на водных объектах в Иркутской области», в целях предотвращения несчастных случаев и гибели людей на воде в осенне-зимний период</w:t>
      </w:r>
      <w:proofErr w:type="gramEnd"/>
      <w:r w:rsidR="00E349EE" w:rsidRPr="00E349EE">
        <w:rPr>
          <w:rFonts w:ascii="Arial" w:hAnsi="Arial" w:cs="Arial"/>
          <w:sz w:val="24"/>
          <w:szCs w:val="24"/>
        </w:rPr>
        <w:t xml:space="preserve"> 2016-2017 годов:</w:t>
      </w:r>
    </w:p>
    <w:p w:rsidR="00997CAF" w:rsidRPr="00DC3A32" w:rsidRDefault="00997CAF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A32">
        <w:rPr>
          <w:rFonts w:ascii="Arial" w:hAnsi="Arial" w:cs="Arial"/>
          <w:sz w:val="24"/>
          <w:szCs w:val="24"/>
        </w:rPr>
        <w:t xml:space="preserve">                                        </w:t>
      </w:r>
    </w:p>
    <w:tbl>
      <w:tblPr>
        <w:tblW w:w="13114" w:type="dxa"/>
        <w:tblInd w:w="108" w:type="dxa"/>
        <w:tblLook w:val="0000"/>
      </w:tblPr>
      <w:tblGrid>
        <w:gridCol w:w="9781"/>
        <w:gridCol w:w="3333"/>
      </w:tblGrid>
      <w:tr w:rsidR="00AD6B1D" w:rsidRPr="00E349EE" w:rsidTr="00997CA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349EE" w:rsidRPr="00E349EE" w:rsidRDefault="00E349EE" w:rsidP="00E349EE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Установить с 01 ноября 2016 года по 15 мая 2017года на территории Мамского городского поселения период повышенной опасности при передвижении по водным объектам.</w:t>
            </w:r>
          </w:p>
          <w:p w:rsidR="00E349EE" w:rsidRPr="00E349EE" w:rsidRDefault="00E349EE" w:rsidP="00E349EE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Руководителям предприятий и организаций всех форм собственности, а также муниципальных учреждений, в срок до 15 ноября 2016 года: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2.1. Провести инструктаж в соответствии с Правилами поведения на льду (Приложение 1)    и Методическими рекомендациями по обеспечению безопасности людей на водных объектах в зимний период (Приложение 2).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3.   Руководителям автотранспортных предприятий: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3.1. Произвести инструктаж (под роспись в журнале техники безопасности).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4.   Руководителям школьных и дошкольных образовательных учреждений: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4.1. Провести внеочередные инструктажи преподавательского и воспитательского состава по мерам безопасности и действиям в случае возникновения несчастного случая на водном объекте.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4.2. С учащимися провести уроки безопасности по тематике «Осторожно-тонкий лед!» с привлечением инспектора ГИМС.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 xml:space="preserve">5. Руководителям Мамского КЗПХ и Районного Отделения Иркутской областной </w:t>
            </w:r>
            <w:r w:rsidRPr="00E349E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общественной организации охотников и рыболовов провести инструктажи с охотниками и рыбаками-любителями об опасности выхода на тонкий лед. 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>6.   Настоящее распоряжение опубликовать в районной газете «Мамский горняк».</w:t>
            </w:r>
          </w:p>
          <w:p w:rsidR="00E349EE" w:rsidRPr="00E349EE" w:rsidRDefault="00E349EE" w:rsidP="00E349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 xml:space="preserve">7.  </w:t>
            </w:r>
            <w:proofErr w:type="gramStart"/>
            <w:r w:rsidRPr="00E349E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349EE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распоряжения оставляю за собой. </w:t>
            </w:r>
          </w:p>
          <w:p w:rsidR="00E349EE" w:rsidRPr="00E349EE" w:rsidRDefault="00E349EE" w:rsidP="00E349EE">
            <w:pPr>
              <w:pStyle w:val="aa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951" w:rsidRPr="00E349EE" w:rsidRDefault="00137951" w:rsidP="00997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97CAF" w:rsidRPr="00E349EE" w:rsidRDefault="00137951" w:rsidP="00997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49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97CAF" w:rsidRPr="00E349EE">
              <w:rPr>
                <w:rFonts w:ascii="Arial" w:hAnsi="Arial" w:cs="Arial"/>
                <w:sz w:val="24"/>
                <w:szCs w:val="24"/>
              </w:rPr>
              <w:t>Глава  поселения                                                                    В.Ф. Шпет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6B1D" w:rsidRPr="00E349EE" w:rsidRDefault="00AD6B1D" w:rsidP="00AD6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CAF" w:rsidRPr="00DC3A32" w:rsidRDefault="00997CAF" w:rsidP="00DC3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9991"/>
    </w:p>
    <w:p w:rsidR="00137951" w:rsidRDefault="00137951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DC3A32">
        <w:rPr>
          <w:rFonts w:ascii="Courier New" w:hAnsi="Courier New" w:cs="Courier New"/>
          <w:bCs/>
        </w:rPr>
        <w:lastRenderedPageBreak/>
        <w:t>Приложе</w:t>
      </w:r>
      <w:r w:rsidR="00E349EE">
        <w:rPr>
          <w:rFonts w:ascii="Courier New" w:hAnsi="Courier New" w:cs="Courier New"/>
          <w:bCs/>
        </w:rPr>
        <w:t>н</w:t>
      </w:r>
      <w:r w:rsidRPr="00DC3A32">
        <w:rPr>
          <w:rFonts w:ascii="Courier New" w:hAnsi="Courier New" w:cs="Courier New"/>
          <w:bCs/>
        </w:rPr>
        <w:t>ие N 1</w:t>
      </w:r>
    </w:p>
    <w:bookmarkEnd w:id="0"/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26282F"/>
        </w:rPr>
      </w:pPr>
      <w:r w:rsidRPr="00DC3A32">
        <w:rPr>
          <w:rFonts w:ascii="Courier New" w:hAnsi="Courier New" w:cs="Courier New"/>
          <w:bCs/>
        </w:rPr>
        <w:t xml:space="preserve">к </w:t>
      </w:r>
      <w:hyperlink w:anchor="sub_0" w:history="1">
        <w:r w:rsidR="00E349EE">
          <w:rPr>
            <w:rFonts w:ascii="Courier New" w:hAnsi="Courier New" w:cs="Courier New"/>
          </w:rPr>
          <w:t>Распоряжению</w:t>
        </w:r>
      </w:hyperlink>
      <w:r w:rsidRPr="00DC3A32">
        <w:rPr>
          <w:rFonts w:ascii="Courier New" w:hAnsi="Courier New" w:cs="Courier New"/>
          <w:bCs/>
          <w:color w:val="26282F"/>
        </w:rPr>
        <w:t xml:space="preserve"> администрации</w:t>
      </w:r>
    </w:p>
    <w:p w:rsidR="00137951" w:rsidRPr="00DC3A32" w:rsidRDefault="00137951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DC3A32">
        <w:rPr>
          <w:rFonts w:ascii="Courier New" w:hAnsi="Courier New" w:cs="Courier New"/>
          <w:bCs/>
          <w:color w:val="26282F"/>
        </w:rPr>
        <w:t>Мамского городского поселения</w:t>
      </w:r>
    </w:p>
    <w:p w:rsidR="00AD6B1D" w:rsidRPr="00DC3A32" w:rsidRDefault="00DC3A32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color w:val="26282F"/>
        </w:rPr>
        <w:t>От 0</w:t>
      </w:r>
      <w:r w:rsidR="00E349EE">
        <w:rPr>
          <w:rFonts w:ascii="Courier New" w:hAnsi="Courier New" w:cs="Courier New"/>
          <w:bCs/>
          <w:color w:val="26282F"/>
        </w:rPr>
        <w:t>5</w:t>
      </w:r>
      <w:r>
        <w:rPr>
          <w:rFonts w:ascii="Courier New" w:hAnsi="Courier New" w:cs="Courier New"/>
          <w:bCs/>
          <w:color w:val="26282F"/>
        </w:rPr>
        <w:t>.10.</w:t>
      </w:r>
      <w:r w:rsidR="00AD6B1D" w:rsidRPr="00DC3A32">
        <w:rPr>
          <w:rFonts w:ascii="Courier New" w:hAnsi="Courier New" w:cs="Courier New"/>
          <w:bCs/>
          <w:color w:val="26282F"/>
        </w:rPr>
        <w:t>201</w:t>
      </w:r>
      <w:r w:rsidR="00137951" w:rsidRPr="00DC3A32">
        <w:rPr>
          <w:rFonts w:ascii="Courier New" w:hAnsi="Courier New" w:cs="Courier New"/>
          <w:bCs/>
          <w:color w:val="26282F"/>
        </w:rPr>
        <w:t>6</w:t>
      </w:r>
      <w:r w:rsidR="00AD6B1D" w:rsidRPr="00DC3A32">
        <w:rPr>
          <w:rFonts w:ascii="Courier New" w:hAnsi="Courier New" w:cs="Courier New"/>
          <w:bCs/>
          <w:color w:val="26282F"/>
        </w:rPr>
        <w:t xml:space="preserve">г. </w:t>
      </w:r>
      <w:r w:rsidR="00137951" w:rsidRPr="00DC3A32">
        <w:rPr>
          <w:rFonts w:ascii="Courier New" w:hAnsi="Courier New" w:cs="Courier New"/>
          <w:bCs/>
          <w:color w:val="26282F"/>
        </w:rPr>
        <w:t>№</w:t>
      </w:r>
      <w:r w:rsidR="00E349EE">
        <w:rPr>
          <w:rFonts w:ascii="Courier New" w:hAnsi="Courier New" w:cs="Courier New"/>
          <w:bCs/>
          <w:color w:val="26282F"/>
        </w:rPr>
        <w:t>252</w:t>
      </w:r>
      <w:r w:rsidR="00AD6B1D" w:rsidRPr="00DC3A32">
        <w:rPr>
          <w:rFonts w:ascii="Courier New" w:hAnsi="Courier New" w:cs="Courier New"/>
          <w:bCs/>
          <w:color w:val="26282F"/>
        </w:rPr>
        <w:t xml:space="preserve"> </w:t>
      </w:r>
      <w:r w:rsidR="00137951" w:rsidRPr="00DC3A32">
        <w:rPr>
          <w:rFonts w:ascii="Courier New" w:hAnsi="Courier New" w:cs="Courier New"/>
          <w:bCs/>
          <w:color w:val="26282F"/>
        </w:rPr>
        <w:t xml:space="preserve">  </w:t>
      </w:r>
    </w:p>
    <w:p w:rsidR="00E349EE" w:rsidRDefault="00E349EE" w:rsidP="00E349EE">
      <w:pPr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E349EE" w:rsidRPr="00E349EE" w:rsidRDefault="00E349EE" w:rsidP="00E349EE">
      <w:p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Правила поведения на льду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1.</w:t>
      </w:r>
      <w:r w:rsidRPr="00E349EE">
        <w:rPr>
          <w:rFonts w:ascii="Arial" w:hAnsi="Arial" w:cs="Arial"/>
          <w:sz w:val="24"/>
          <w:szCs w:val="24"/>
        </w:rPr>
        <w:t xml:space="preserve"> При переходе водоема по льду следует пользоваться оборудованными ледовыми переправами или проложенными трапами, а при их отсутствии – убедиться в прочности льда с помощью пешни. Проверять прочность льда ударами ноги опасно.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2.</w:t>
      </w:r>
      <w:r w:rsidRPr="00E349EE">
        <w:rPr>
          <w:rFonts w:ascii="Arial" w:hAnsi="Arial" w:cs="Arial"/>
          <w:sz w:val="24"/>
          <w:szCs w:val="24"/>
        </w:rPr>
        <w:t xml:space="preserve"> Во время движения по льду следует обходить  опасные места и участки, покрытые толстым слоем снега. Особую осторожность необходимо проявлять в местах, где имеется быстрое течение, на поверхность выступают кусты, трава, в водоемы впадают ручьи и вливаются теплые сточные воды промышленных предприятий, ведется заготовка льда и т.п.</w:t>
      </w:r>
    </w:p>
    <w:p w:rsidR="00E349EE" w:rsidRPr="00E349EE" w:rsidRDefault="00E349EE" w:rsidP="00E349EE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sz w:val="24"/>
          <w:szCs w:val="24"/>
        </w:rPr>
        <w:tab/>
        <w:t xml:space="preserve">Безопасным при переходе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E349EE">
          <w:rPr>
            <w:rFonts w:ascii="Arial" w:hAnsi="Arial" w:cs="Arial"/>
            <w:sz w:val="24"/>
            <w:szCs w:val="24"/>
          </w:rPr>
          <w:t>7 сантиметров</w:t>
        </w:r>
      </w:smartTag>
      <w:r w:rsidRPr="00E349EE">
        <w:rPr>
          <w:rFonts w:ascii="Arial" w:hAnsi="Arial" w:cs="Arial"/>
          <w:sz w:val="24"/>
          <w:szCs w:val="24"/>
        </w:rPr>
        <w:t>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3.</w:t>
      </w:r>
      <w:r w:rsidRPr="00E349EE">
        <w:rPr>
          <w:rFonts w:ascii="Arial" w:hAnsi="Arial" w:cs="Arial"/>
          <w:sz w:val="24"/>
          <w:szCs w:val="24"/>
        </w:rPr>
        <w:t xml:space="preserve"> 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4.</w:t>
      </w:r>
      <w:r w:rsidRPr="00E349EE">
        <w:rPr>
          <w:rFonts w:ascii="Arial" w:hAnsi="Arial" w:cs="Arial"/>
          <w:sz w:val="24"/>
          <w:szCs w:val="24"/>
        </w:rPr>
        <w:t xml:space="preserve">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E349EE">
          <w:rPr>
            <w:rFonts w:ascii="Arial" w:hAnsi="Arial" w:cs="Arial"/>
            <w:sz w:val="24"/>
            <w:szCs w:val="24"/>
          </w:rPr>
          <w:t>12 сантиметров</w:t>
        </w:r>
      </w:smartTag>
      <w:r w:rsidRPr="00E349EE">
        <w:rPr>
          <w:rFonts w:ascii="Arial" w:hAnsi="Arial" w:cs="Arial"/>
          <w:sz w:val="24"/>
          <w:szCs w:val="24"/>
        </w:rPr>
        <w:t xml:space="preserve">, а при массовом катании  -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E349EE">
          <w:rPr>
            <w:rFonts w:ascii="Arial" w:hAnsi="Arial" w:cs="Arial"/>
            <w:sz w:val="24"/>
            <w:szCs w:val="24"/>
          </w:rPr>
          <w:t>25 сантиметров</w:t>
        </w:r>
      </w:smartTag>
      <w:r w:rsidRPr="00E349EE">
        <w:rPr>
          <w:rFonts w:ascii="Arial" w:hAnsi="Arial" w:cs="Arial"/>
          <w:sz w:val="24"/>
          <w:szCs w:val="24"/>
        </w:rPr>
        <w:t>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5.</w:t>
      </w:r>
      <w:r w:rsidRPr="00E349EE">
        <w:rPr>
          <w:rFonts w:ascii="Arial" w:hAnsi="Arial" w:cs="Arial"/>
          <w:sz w:val="24"/>
          <w:szCs w:val="24"/>
        </w:rPr>
        <w:t xml:space="preserve"> При переходе водоеме по льду на лыжах рекомендуется пользоваться проложенной лыжней, а при ее отсутствии, прежде чем двигаться по целине, следует отстегнуть крепления лыж  и снять петли лыжных палок с кистей рук. Расстояние между лыжнями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E349EE">
          <w:rPr>
            <w:rFonts w:ascii="Arial" w:hAnsi="Arial" w:cs="Arial"/>
            <w:sz w:val="24"/>
            <w:szCs w:val="24"/>
          </w:rPr>
          <w:t>6 метров</w:t>
        </w:r>
      </w:smartTag>
      <w:r w:rsidRPr="00E349EE">
        <w:rPr>
          <w:rFonts w:ascii="Arial" w:hAnsi="Arial" w:cs="Arial"/>
          <w:sz w:val="24"/>
          <w:szCs w:val="24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6.</w:t>
      </w:r>
      <w:r w:rsidRPr="00E349EE">
        <w:rPr>
          <w:rFonts w:ascii="Arial" w:hAnsi="Arial" w:cs="Arial"/>
          <w:sz w:val="24"/>
          <w:szCs w:val="24"/>
        </w:rPr>
        <w:t xml:space="preserve">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E349EE">
          <w:rPr>
            <w:rFonts w:ascii="Arial" w:hAnsi="Arial" w:cs="Arial"/>
            <w:sz w:val="24"/>
            <w:szCs w:val="24"/>
          </w:rPr>
          <w:t>15 метров</w:t>
        </w:r>
      </w:smartTag>
      <w:r w:rsidRPr="00E349EE">
        <w:rPr>
          <w:rFonts w:ascii="Arial" w:hAnsi="Arial" w:cs="Arial"/>
          <w:sz w:val="24"/>
          <w:szCs w:val="24"/>
        </w:rPr>
        <w:t>, на одном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E349EE">
          <w:rPr>
            <w:rFonts w:ascii="Arial" w:hAnsi="Arial" w:cs="Arial"/>
            <w:sz w:val="24"/>
            <w:szCs w:val="24"/>
          </w:rPr>
          <w:t>500 граммов</w:t>
        </w:r>
      </w:smartTag>
      <w:r w:rsidRPr="00E349EE">
        <w:rPr>
          <w:rFonts w:ascii="Arial" w:hAnsi="Arial" w:cs="Arial"/>
          <w:sz w:val="24"/>
          <w:szCs w:val="24"/>
        </w:rPr>
        <w:t>, а на другом изготовлена петля.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7.</w:t>
      </w:r>
      <w:r w:rsidRPr="00E349EE">
        <w:rPr>
          <w:rFonts w:ascii="Arial" w:hAnsi="Arial" w:cs="Arial"/>
          <w:sz w:val="24"/>
          <w:szCs w:val="24"/>
        </w:rPr>
        <w:t xml:space="preserve">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электромегафонами, средствами связи и с подготовленными спасателями, владеющими информацией о гидрометеорологической обстановке в этом районе.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sz w:val="24"/>
          <w:szCs w:val="24"/>
        </w:rPr>
        <w:t xml:space="preserve">При угрозе отрыва льда от берега спасатели немедленно информируют об этом рыболовов и принимают меры по удалению их со льда. </w:t>
      </w:r>
    </w:p>
    <w:p w:rsidR="00E349EE" w:rsidRDefault="00E349EE" w:rsidP="00E349EE">
      <w:pPr>
        <w:spacing w:after="0"/>
        <w:ind w:right="-284"/>
      </w:pPr>
    </w:p>
    <w:p w:rsidR="00AD6B1D" w:rsidRDefault="00AD6B1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349EE" w:rsidRPr="00DC3A32" w:rsidRDefault="00E349EE" w:rsidP="00E349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DC3A32">
        <w:rPr>
          <w:rFonts w:ascii="Courier New" w:hAnsi="Courier New" w:cs="Courier New"/>
          <w:bCs/>
        </w:rPr>
        <w:lastRenderedPageBreak/>
        <w:t>Приложе</w:t>
      </w:r>
      <w:r>
        <w:rPr>
          <w:rFonts w:ascii="Courier New" w:hAnsi="Courier New" w:cs="Courier New"/>
          <w:bCs/>
        </w:rPr>
        <w:t>н</w:t>
      </w:r>
      <w:r w:rsidRPr="00DC3A32">
        <w:rPr>
          <w:rFonts w:ascii="Courier New" w:hAnsi="Courier New" w:cs="Courier New"/>
          <w:bCs/>
        </w:rPr>
        <w:t xml:space="preserve">ие N </w:t>
      </w:r>
      <w:r>
        <w:rPr>
          <w:rFonts w:ascii="Courier New" w:hAnsi="Courier New" w:cs="Courier New"/>
          <w:bCs/>
        </w:rPr>
        <w:t>2</w:t>
      </w:r>
    </w:p>
    <w:p w:rsidR="00E349EE" w:rsidRPr="00DC3A32" w:rsidRDefault="00E349EE" w:rsidP="00E349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26282F"/>
        </w:rPr>
      </w:pPr>
      <w:r w:rsidRPr="00DC3A32">
        <w:rPr>
          <w:rFonts w:ascii="Courier New" w:hAnsi="Courier New" w:cs="Courier New"/>
          <w:bCs/>
        </w:rPr>
        <w:t xml:space="preserve">к </w:t>
      </w:r>
      <w:hyperlink w:anchor="sub_0" w:history="1">
        <w:r>
          <w:rPr>
            <w:rFonts w:ascii="Courier New" w:hAnsi="Courier New" w:cs="Courier New"/>
          </w:rPr>
          <w:t>Распоряжению</w:t>
        </w:r>
      </w:hyperlink>
      <w:r w:rsidRPr="00DC3A32">
        <w:rPr>
          <w:rFonts w:ascii="Courier New" w:hAnsi="Courier New" w:cs="Courier New"/>
          <w:bCs/>
          <w:color w:val="26282F"/>
        </w:rPr>
        <w:t xml:space="preserve"> администрации</w:t>
      </w:r>
    </w:p>
    <w:p w:rsidR="00E349EE" w:rsidRPr="00DC3A32" w:rsidRDefault="00E349EE" w:rsidP="00E349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DC3A32">
        <w:rPr>
          <w:rFonts w:ascii="Courier New" w:hAnsi="Courier New" w:cs="Courier New"/>
          <w:bCs/>
          <w:color w:val="26282F"/>
        </w:rPr>
        <w:t>Мамского городского поселения</w:t>
      </w:r>
    </w:p>
    <w:p w:rsidR="00E349EE" w:rsidRDefault="00E349EE" w:rsidP="00E349EE">
      <w:pPr>
        <w:autoSpaceDE w:val="0"/>
        <w:autoSpaceDN w:val="0"/>
        <w:adjustRightInd w:val="0"/>
        <w:spacing w:after="0" w:line="240" w:lineRule="auto"/>
        <w:ind w:left="7068" w:firstLine="12"/>
        <w:jc w:val="both"/>
        <w:rPr>
          <w:rFonts w:ascii="Courier New" w:hAnsi="Courier New" w:cs="Courier New"/>
          <w:bCs/>
          <w:color w:val="26282F"/>
        </w:rPr>
      </w:pPr>
      <w:r>
        <w:rPr>
          <w:rFonts w:ascii="Courier New" w:hAnsi="Courier New" w:cs="Courier New"/>
          <w:bCs/>
          <w:color w:val="26282F"/>
        </w:rPr>
        <w:t>От 05.10.</w:t>
      </w:r>
      <w:r w:rsidRPr="00DC3A32">
        <w:rPr>
          <w:rFonts w:ascii="Courier New" w:hAnsi="Courier New" w:cs="Courier New"/>
          <w:bCs/>
          <w:color w:val="26282F"/>
        </w:rPr>
        <w:t>2016г. №</w:t>
      </w:r>
      <w:r>
        <w:rPr>
          <w:rFonts w:ascii="Courier New" w:hAnsi="Courier New" w:cs="Courier New"/>
          <w:bCs/>
          <w:color w:val="26282F"/>
        </w:rPr>
        <w:t>252</w:t>
      </w:r>
    </w:p>
    <w:p w:rsidR="00E349EE" w:rsidRDefault="00E349EE" w:rsidP="00E349EE">
      <w:pPr>
        <w:autoSpaceDE w:val="0"/>
        <w:autoSpaceDN w:val="0"/>
        <w:adjustRightInd w:val="0"/>
        <w:spacing w:after="0" w:line="240" w:lineRule="auto"/>
        <w:ind w:left="7068" w:firstLine="12"/>
        <w:jc w:val="both"/>
        <w:rPr>
          <w:rFonts w:ascii="Arial" w:hAnsi="Arial" w:cs="Arial"/>
        </w:rPr>
      </w:pPr>
    </w:p>
    <w:p w:rsidR="00E349EE" w:rsidRPr="00E349EE" w:rsidRDefault="00E349EE" w:rsidP="00E349EE">
      <w:p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Методические рекомендации по обеспечению безопасности людей на водных объектах в зимний период</w:t>
      </w:r>
    </w:p>
    <w:p w:rsidR="00E349EE" w:rsidRPr="00E349EE" w:rsidRDefault="00E349EE" w:rsidP="00E349EE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E349EE" w:rsidRPr="00E349EE" w:rsidRDefault="00E349EE" w:rsidP="00E349EE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sz w:val="24"/>
          <w:szCs w:val="24"/>
        </w:rPr>
        <w:tab/>
        <w:t>Для обеспечения безопасности населения на льду в осенне-зимний период  необходимо выполнять следующие мероприятия: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1.</w:t>
      </w:r>
      <w:r w:rsidRPr="00E349EE">
        <w:rPr>
          <w:rFonts w:ascii="Arial" w:hAnsi="Arial" w:cs="Arial"/>
          <w:sz w:val="24"/>
          <w:szCs w:val="24"/>
        </w:rPr>
        <w:t xml:space="preserve"> В период становления льда на водоемах информировать население об опасности нахождения людей на льду через СМИ, выставлять вдоль берега предупреждающие аншлаги.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2.</w:t>
      </w:r>
      <w:r w:rsidRPr="00E349EE">
        <w:rPr>
          <w:rFonts w:ascii="Arial" w:hAnsi="Arial" w:cs="Arial"/>
          <w:sz w:val="24"/>
          <w:szCs w:val="24"/>
        </w:rPr>
        <w:t xml:space="preserve"> В местах традиционного отдыха населения на водоемах в зимний период, на берегу устанавливать щиты с правилами поведения на льду и оказания первой помощи при проваливании под лед, оборудовать места для стоянки автомобилей на берегу.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3.</w:t>
      </w:r>
      <w:r w:rsidRPr="00E349EE">
        <w:rPr>
          <w:rFonts w:ascii="Arial" w:hAnsi="Arial" w:cs="Arial"/>
          <w:sz w:val="24"/>
          <w:szCs w:val="24"/>
        </w:rPr>
        <w:t xml:space="preserve"> В школах на уроках ОБЖ проводить занятия о методах спасения при проваливании человека под лед и оказании первой медицинской помощи.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4.</w:t>
      </w:r>
      <w:r w:rsidRPr="00E349EE">
        <w:rPr>
          <w:rFonts w:ascii="Arial" w:hAnsi="Arial" w:cs="Arial"/>
          <w:sz w:val="24"/>
          <w:szCs w:val="24"/>
        </w:rPr>
        <w:t xml:space="preserve"> В местах несанкционированного выезда на лед автотранспорта устанавливать предупреждающие знаки и проводить мероприятия по ограничению съезда в виде установки блоков и засыпки подъездных путей.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5.</w:t>
      </w:r>
      <w:r w:rsidRPr="00E349EE">
        <w:rPr>
          <w:rFonts w:ascii="Arial" w:hAnsi="Arial" w:cs="Arial"/>
          <w:sz w:val="24"/>
          <w:szCs w:val="24"/>
        </w:rPr>
        <w:t xml:space="preserve"> Для перехода через лед в населенных пунктах пешеходные дорожки оборудовать в соответствии с требованиями ОДН 218.010-98.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6.</w:t>
      </w:r>
      <w:r w:rsidRPr="00E349EE">
        <w:rPr>
          <w:rFonts w:ascii="Arial" w:hAnsi="Arial" w:cs="Arial"/>
          <w:sz w:val="24"/>
          <w:szCs w:val="24"/>
        </w:rPr>
        <w:t xml:space="preserve"> При работах на льду руководствоваться правилами охраны жизни людей на водных объектах Иркутской области утвержденными постановлением администрации Иркутской области от 08 октября 2009 г. № 280/59-пп.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7.</w:t>
      </w:r>
      <w:r w:rsidRPr="00E349EE">
        <w:rPr>
          <w:rFonts w:ascii="Arial" w:hAnsi="Arial" w:cs="Arial"/>
          <w:sz w:val="24"/>
          <w:szCs w:val="24"/>
        </w:rPr>
        <w:t xml:space="preserve"> Решением администраций муниципальных образований, определить места для ледовых переправ и организации, ответственные за их оборудование и эксплуатацию.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8.</w:t>
      </w:r>
      <w:r w:rsidRPr="00E349EE">
        <w:rPr>
          <w:rFonts w:ascii="Arial" w:hAnsi="Arial" w:cs="Arial"/>
          <w:sz w:val="24"/>
          <w:szCs w:val="24"/>
        </w:rPr>
        <w:t xml:space="preserve"> При организации мероприятий массового отдыха на льду назначается ответственное лицо за обеспечение безопасности людей, привлекаются спасательные формирования и медицинские организации.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9.</w:t>
      </w:r>
      <w:r w:rsidRPr="00E349EE">
        <w:rPr>
          <w:rFonts w:ascii="Arial" w:hAnsi="Arial" w:cs="Arial"/>
          <w:sz w:val="24"/>
          <w:szCs w:val="24"/>
        </w:rPr>
        <w:t xml:space="preserve"> Предприятия, занимающиеся заготовкой древесины и ее вывозом в зимнее время, оборудуют ледовые переправы в местах, определенных органами местного самоуправления.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10.</w:t>
      </w:r>
      <w:r w:rsidRPr="00E349EE">
        <w:rPr>
          <w:rFonts w:ascii="Arial" w:hAnsi="Arial" w:cs="Arial"/>
          <w:sz w:val="24"/>
          <w:szCs w:val="24"/>
        </w:rPr>
        <w:t xml:space="preserve"> Организация мест массового отдыха на льду водоемов определяются решениями администраций муниципальных образований.</w:t>
      </w:r>
    </w:p>
    <w:p w:rsidR="00E349EE" w:rsidRPr="00E349EE" w:rsidRDefault="00E349EE" w:rsidP="00E349EE">
      <w:pPr>
        <w:spacing w:after="0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E349EE">
        <w:rPr>
          <w:rFonts w:ascii="Arial" w:hAnsi="Arial" w:cs="Arial"/>
          <w:b/>
          <w:sz w:val="24"/>
          <w:szCs w:val="24"/>
        </w:rPr>
        <w:t>11.</w:t>
      </w:r>
      <w:r w:rsidRPr="00E349EE">
        <w:rPr>
          <w:rFonts w:ascii="Arial" w:hAnsi="Arial" w:cs="Arial"/>
          <w:sz w:val="24"/>
          <w:szCs w:val="24"/>
        </w:rPr>
        <w:t xml:space="preserve"> В соответствии с требованиями правил охраны жизни людей на воде запрещать эксплуатацию ледовых переправ, состояние которых угрожает безопасности людей, окружающей среде. Выставлением знаков, запрещающих движение и проведением мероприятий по ограничению съезда в виде установки блоков и засыпки подъездных путей.</w:t>
      </w:r>
    </w:p>
    <w:p w:rsidR="00E349EE" w:rsidRPr="00E349EE" w:rsidRDefault="00E349EE" w:rsidP="00E349E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349EE" w:rsidRPr="00E349EE" w:rsidRDefault="00E349E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sectPr w:rsidR="00E349EE" w:rsidRPr="00E349EE" w:rsidSect="00E349EE">
      <w:pgSz w:w="11900" w:h="16800"/>
      <w:pgMar w:top="993" w:right="701" w:bottom="141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C9E"/>
    <w:multiLevelType w:val="multilevel"/>
    <w:tmpl w:val="38C2D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1D"/>
    <w:rsid w:val="00003113"/>
    <w:rsid w:val="00107ABB"/>
    <w:rsid w:val="00130BB3"/>
    <w:rsid w:val="00137951"/>
    <w:rsid w:val="00151D18"/>
    <w:rsid w:val="00160C3A"/>
    <w:rsid w:val="001A4744"/>
    <w:rsid w:val="001D4087"/>
    <w:rsid w:val="001F192F"/>
    <w:rsid w:val="002B73C8"/>
    <w:rsid w:val="002E4CA6"/>
    <w:rsid w:val="003510F0"/>
    <w:rsid w:val="003B14A7"/>
    <w:rsid w:val="003F0952"/>
    <w:rsid w:val="00412DBD"/>
    <w:rsid w:val="00463F80"/>
    <w:rsid w:val="0047448E"/>
    <w:rsid w:val="004C3813"/>
    <w:rsid w:val="004E75B5"/>
    <w:rsid w:val="00584ADB"/>
    <w:rsid w:val="005D337E"/>
    <w:rsid w:val="006778D6"/>
    <w:rsid w:val="00770D95"/>
    <w:rsid w:val="007A20C0"/>
    <w:rsid w:val="00804D47"/>
    <w:rsid w:val="008124AC"/>
    <w:rsid w:val="00834D38"/>
    <w:rsid w:val="00894DDF"/>
    <w:rsid w:val="00953EE2"/>
    <w:rsid w:val="00997CAF"/>
    <w:rsid w:val="009B16BE"/>
    <w:rsid w:val="00A2530C"/>
    <w:rsid w:val="00A45CCB"/>
    <w:rsid w:val="00A51613"/>
    <w:rsid w:val="00AD6B1D"/>
    <w:rsid w:val="00AF08B0"/>
    <w:rsid w:val="00B02A15"/>
    <w:rsid w:val="00B350EF"/>
    <w:rsid w:val="00B41BEB"/>
    <w:rsid w:val="00B824BD"/>
    <w:rsid w:val="00BD1589"/>
    <w:rsid w:val="00BF7D25"/>
    <w:rsid w:val="00CE2D8F"/>
    <w:rsid w:val="00CF2788"/>
    <w:rsid w:val="00D605CF"/>
    <w:rsid w:val="00D70730"/>
    <w:rsid w:val="00DC3A32"/>
    <w:rsid w:val="00DC57DC"/>
    <w:rsid w:val="00E349EE"/>
    <w:rsid w:val="00E54A53"/>
    <w:rsid w:val="00E8516E"/>
    <w:rsid w:val="00EE359B"/>
    <w:rsid w:val="00F74BBD"/>
    <w:rsid w:val="00F9042E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E"/>
  </w:style>
  <w:style w:type="paragraph" w:styleId="1">
    <w:name w:val="heading 1"/>
    <w:basedOn w:val="a"/>
    <w:next w:val="a"/>
    <w:link w:val="10"/>
    <w:uiPriority w:val="99"/>
    <w:qFormat/>
    <w:rsid w:val="00AD6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1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B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B1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6B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D6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1D"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AD6B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349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Куимов Е.В.</cp:lastModifiedBy>
  <cp:revision>6</cp:revision>
  <cp:lastPrinted>2016-10-17T02:15:00Z</cp:lastPrinted>
  <dcterms:created xsi:type="dcterms:W3CDTF">2016-10-05T00:32:00Z</dcterms:created>
  <dcterms:modified xsi:type="dcterms:W3CDTF">2016-10-17T02:18:00Z</dcterms:modified>
</cp:coreProperties>
</file>