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29" w:rsidRPr="008A55A9" w:rsidRDefault="00E26129" w:rsidP="00E26129">
      <w:pPr>
        <w:rPr>
          <w:b/>
          <w:bCs/>
        </w:rPr>
      </w:pPr>
    </w:p>
    <w:p w:rsidR="00E26129" w:rsidRPr="008A55A9" w:rsidRDefault="00E26129" w:rsidP="00E26129">
      <w:pPr>
        <w:jc w:val="center"/>
        <w:rPr>
          <w:b/>
          <w:bCs/>
        </w:rPr>
      </w:pPr>
      <w:r w:rsidRPr="008A55A9">
        <w:rPr>
          <w:b/>
          <w:bCs/>
        </w:rPr>
        <w:t xml:space="preserve">ДУМА МАМСКОГО ГОРОДСКОГО ПОСЕЛЕНИЯ </w:t>
      </w:r>
    </w:p>
    <w:p w:rsidR="00E26129" w:rsidRPr="008A55A9" w:rsidRDefault="00E26129" w:rsidP="00E26129">
      <w:pPr>
        <w:pStyle w:val="2"/>
        <w:rPr>
          <w:szCs w:val="24"/>
        </w:rPr>
      </w:pPr>
      <w:r w:rsidRPr="008A55A9">
        <w:rPr>
          <w:szCs w:val="24"/>
        </w:rPr>
        <w:t>МАМСКО-ЧУЙСКОГО РАЙОНА</w:t>
      </w:r>
    </w:p>
    <w:p w:rsidR="00E26129" w:rsidRPr="008A55A9" w:rsidRDefault="00E26129" w:rsidP="00E26129">
      <w:pPr>
        <w:jc w:val="center"/>
        <w:rPr>
          <w:b/>
          <w:bCs/>
        </w:rPr>
      </w:pPr>
      <w:r w:rsidRPr="008A55A9">
        <w:rPr>
          <w:b/>
          <w:bCs/>
        </w:rPr>
        <w:t>третьего созыва</w:t>
      </w:r>
    </w:p>
    <w:p w:rsidR="00E26129" w:rsidRPr="008A55A9" w:rsidRDefault="00E26129" w:rsidP="00E26129">
      <w:pPr>
        <w:jc w:val="center"/>
        <w:rPr>
          <w:b/>
          <w:bCs/>
        </w:rPr>
      </w:pPr>
    </w:p>
    <w:p w:rsidR="00E26129" w:rsidRPr="008A55A9" w:rsidRDefault="00E26129" w:rsidP="00E26129">
      <w:pPr>
        <w:jc w:val="center"/>
        <w:rPr>
          <w:b/>
          <w:bCs/>
        </w:rPr>
      </w:pPr>
      <w:r w:rsidRPr="008A55A9">
        <w:rPr>
          <w:b/>
          <w:bCs/>
        </w:rPr>
        <w:t>РЕШЕНИЕ</w:t>
      </w:r>
    </w:p>
    <w:p w:rsidR="00E26129" w:rsidRPr="008A55A9" w:rsidRDefault="00E26129" w:rsidP="00E26129">
      <w:pPr>
        <w:jc w:val="center"/>
        <w:rPr>
          <w:b/>
          <w:bCs/>
        </w:rPr>
      </w:pPr>
    </w:p>
    <w:p w:rsidR="00E26129" w:rsidRPr="008A55A9" w:rsidRDefault="00E26129" w:rsidP="00E26129">
      <w:pPr>
        <w:jc w:val="center"/>
        <w:rPr>
          <w:b/>
          <w:bCs/>
        </w:rPr>
      </w:pPr>
    </w:p>
    <w:p w:rsidR="00E26129" w:rsidRPr="008A55A9" w:rsidRDefault="00473BF9" w:rsidP="00E26129">
      <w:r>
        <w:t>13.11</w:t>
      </w:r>
      <w:r w:rsidR="00E26129" w:rsidRPr="008A55A9">
        <w:t>.2014 года</w:t>
      </w:r>
      <w:r w:rsidR="00E26129" w:rsidRPr="008A55A9">
        <w:tab/>
      </w:r>
      <w:r w:rsidR="00E26129" w:rsidRPr="008A55A9">
        <w:tab/>
      </w:r>
      <w:r w:rsidR="00E26129" w:rsidRPr="008A55A9">
        <w:tab/>
      </w:r>
      <w:r w:rsidR="00E26129" w:rsidRPr="008A55A9">
        <w:tab/>
        <w:t xml:space="preserve">                     </w:t>
      </w:r>
      <w:r>
        <w:t xml:space="preserve">                              №  104</w:t>
      </w:r>
      <w:r w:rsidR="00E26129" w:rsidRPr="008A55A9">
        <w:t xml:space="preserve">                                                           </w:t>
      </w:r>
    </w:p>
    <w:p w:rsidR="00E26129" w:rsidRPr="008A55A9" w:rsidRDefault="00E26129" w:rsidP="00E26129">
      <w:r w:rsidRPr="008A55A9">
        <w:t xml:space="preserve">                                                                        пос. Мама</w:t>
      </w:r>
    </w:p>
    <w:p w:rsidR="00E26129" w:rsidRPr="008A55A9" w:rsidRDefault="00E26129" w:rsidP="00E26129">
      <w:pPr>
        <w:jc w:val="center"/>
      </w:pPr>
      <w:r w:rsidRPr="008A55A9">
        <w:t xml:space="preserve"> </w:t>
      </w:r>
    </w:p>
    <w:p w:rsidR="00E26129" w:rsidRPr="008A55A9" w:rsidRDefault="00E26129" w:rsidP="00E26129">
      <w:r w:rsidRPr="008A55A9">
        <w:rPr>
          <w:bCs/>
        </w:rPr>
        <w:t>Об установлении и введении  земельного налога</w:t>
      </w:r>
      <w:r w:rsidRPr="008A55A9">
        <w:t xml:space="preserve"> </w:t>
      </w:r>
    </w:p>
    <w:p w:rsidR="00E26129" w:rsidRPr="008A55A9" w:rsidRDefault="00E26129" w:rsidP="00E26129"/>
    <w:p w:rsidR="00E26129" w:rsidRPr="008A55A9" w:rsidRDefault="00E26129" w:rsidP="00E26129">
      <w:pPr>
        <w:pStyle w:val="a3"/>
        <w:tabs>
          <w:tab w:val="left" w:pos="708"/>
        </w:tabs>
        <w:jc w:val="both"/>
        <w:rPr>
          <w:bCs/>
          <w:lang w:val="ru-RU"/>
        </w:rPr>
      </w:pPr>
      <w:r w:rsidRPr="00D23032">
        <w:rPr>
          <w:lang w:val="ru-RU"/>
        </w:rPr>
        <w:tab/>
      </w:r>
      <w:r w:rsidRPr="008A55A9">
        <w:rPr>
          <w:bCs/>
          <w:lang w:val="ru-RU"/>
        </w:rPr>
        <w:t xml:space="preserve">      В соответствии с главой 31 Налогового кодекса Российской Федерации, статьёй 14 Федерального  закона  от 06 октября 2003 года № 131-ФЗ «Об организации местного самоуправления в Российской Федерации», статьёй 6  Устава  </w:t>
      </w:r>
      <w:proofErr w:type="spellStart"/>
      <w:r w:rsidRPr="008A55A9">
        <w:rPr>
          <w:bCs/>
          <w:lang w:val="ru-RU"/>
        </w:rPr>
        <w:t>Мамского</w:t>
      </w:r>
      <w:proofErr w:type="spellEnd"/>
      <w:r w:rsidRPr="008A55A9">
        <w:rPr>
          <w:bCs/>
          <w:lang w:val="ru-RU"/>
        </w:rPr>
        <w:t xml:space="preserve"> муниципального образования (с изменениями и дополнениями), Дума </w:t>
      </w:r>
      <w:proofErr w:type="spellStart"/>
      <w:r w:rsidRPr="008A55A9">
        <w:rPr>
          <w:bCs/>
          <w:lang w:val="ru-RU"/>
        </w:rPr>
        <w:t>Мамского</w:t>
      </w:r>
      <w:proofErr w:type="spellEnd"/>
      <w:r w:rsidRPr="008A55A9">
        <w:rPr>
          <w:bCs/>
          <w:lang w:val="ru-RU"/>
        </w:rPr>
        <w:t xml:space="preserve"> городского поселения </w:t>
      </w:r>
    </w:p>
    <w:p w:rsidR="00E26129" w:rsidRPr="008A55A9" w:rsidRDefault="00E26129" w:rsidP="00E26129">
      <w:pPr>
        <w:pStyle w:val="a3"/>
        <w:tabs>
          <w:tab w:val="left" w:pos="708"/>
        </w:tabs>
        <w:jc w:val="both"/>
        <w:rPr>
          <w:bCs/>
          <w:lang w:val="ru-RU"/>
        </w:rPr>
      </w:pPr>
    </w:p>
    <w:p w:rsidR="00E26129" w:rsidRPr="008A55A9" w:rsidRDefault="00E26129" w:rsidP="00E26129">
      <w:pPr>
        <w:pStyle w:val="21"/>
        <w:jc w:val="both"/>
        <w:rPr>
          <w:sz w:val="24"/>
          <w:szCs w:val="24"/>
        </w:rPr>
      </w:pPr>
    </w:p>
    <w:p w:rsidR="00E26129" w:rsidRPr="008A55A9" w:rsidRDefault="00E26129" w:rsidP="00E26129">
      <w:pPr>
        <w:jc w:val="center"/>
      </w:pPr>
      <w:proofErr w:type="gramStart"/>
      <w:r w:rsidRPr="008A55A9">
        <w:t>Р</w:t>
      </w:r>
      <w:proofErr w:type="gramEnd"/>
      <w:r w:rsidRPr="008A55A9">
        <w:t xml:space="preserve"> Е Ш И Л А:</w:t>
      </w:r>
    </w:p>
    <w:p w:rsidR="00E26129" w:rsidRPr="008A55A9" w:rsidRDefault="00E26129" w:rsidP="00E26129">
      <w:pPr>
        <w:jc w:val="both"/>
      </w:pPr>
    </w:p>
    <w:p w:rsidR="0005314F" w:rsidRPr="008A55A9" w:rsidRDefault="0005314F" w:rsidP="0005314F">
      <w:pPr>
        <w:jc w:val="both"/>
      </w:pPr>
      <w:r w:rsidRPr="008A55A9">
        <w:t xml:space="preserve">     1. </w:t>
      </w:r>
      <w:r w:rsidR="00E26129" w:rsidRPr="008A55A9">
        <w:t xml:space="preserve">Установить и ввести в действие с 1 января 2015 года </w:t>
      </w:r>
      <w:r w:rsidRPr="008A55A9">
        <w:t xml:space="preserve">на территории </w:t>
      </w:r>
      <w:proofErr w:type="spellStart"/>
      <w:r w:rsidR="00E26129" w:rsidRPr="008A55A9">
        <w:t>Мамского</w:t>
      </w:r>
      <w:proofErr w:type="spellEnd"/>
      <w:r w:rsidR="00E26129" w:rsidRPr="008A55A9">
        <w:t xml:space="preserve"> </w:t>
      </w:r>
      <w:r w:rsidRPr="008A55A9">
        <w:t>городского поселения налог</w:t>
      </w:r>
      <w:r w:rsidR="00E26129" w:rsidRPr="008A55A9">
        <w:t>овые ставки земельного налога для исчисления суммы налога в размере:</w:t>
      </w:r>
    </w:p>
    <w:p w:rsidR="0005314F" w:rsidRPr="008A55A9" w:rsidRDefault="0005314F" w:rsidP="0005314F">
      <w:pPr>
        <w:jc w:val="both"/>
      </w:pPr>
      <w:r w:rsidRPr="008A55A9">
        <w:t xml:space="preserve">     1) 0,3% в отношении земельных участков:</w:t>
      </w:r>
    </w:p>
    <w:p w:rsidR="001409A2" w:rsidRPr="001409A2" w:rsidRDefault="0005314F" w:rsidP="001409A2">
      <w:pPr>
        <w:jc w:val="both"/>
        <w:rPr>
          <w:rFonts w:eastAsiaTheme="minorHAnsi"/>
          <w:lang w:eastAsia="en-US"/>
        </w:rPr>
      </w:pPr>
      <w:r w:rsidRPr="008A55A9">
        <w:t xml:space="preserve">     </w:t>
      </w:r>
      <w:r w:rsidRPr="001409A2">
        <w:t xml:space="preserve">- </w:t>
      </w:r>
      <w:bookmarkStart w:id="0" w:name="sub_349"/>
      <w:r w:rsidR="001409A2" w:rsidRPr="001409A2">
        <w:rPr>
          <w:rFonts w:eastAsiaTheme="minorHAnsi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409A2" w:rsidRPr="001409A2" w:rsidRDefault="001409A2" w:rsidP="001409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sub_351"/>
      <w:bookmarkEnd w:id="0"/>
      <w:r>
        <w:rPr>
          <w:rFonts w:eastAsiaTheme="minorHAnsi"/>
          <w:lang w:eastAsia="en-US"/>
        </w:rPr>
        <w:t xml:space="preserve">     - </w:t>
      </w:r>
      <w:proofErr w:type="gramStart"/>
      <w:r w:rsidRPr="001409A2">
        <w:rPr>
          <w:rFonts w:eastAsiaTheme="minorHAnsi"/>
          <w:lang w:eastAsia="en-US"/>
        </w:rPr>
        <w:t>занятых</w:t>
      </w:r>
      <w:proofErr w:type="gramEnd"/>
      <w:r w:rsidRPr="001409A2">
        <w:rPr>
          <w:rFonts w:eastAsiaTheme="minorHAnsi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409A2" w:rsidRPr="001409A2" w:rsidRDefault="001409A2" w:rsidP="001409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2" w:name="sub_352"/>
      <w:bookmarkEnd w:id="1"/>
      <w:r>
        <w:rPr>
          <w:rFonts w:eastAsiaTheme="minorHAnsi"/>
          <w:lang w:eastAsia="en-US"/>
        </w:rPr>
        <w:t xml:space="preserve">    - </w:t>
      </w:r>
      <w:proofErr w:type="gramStart"/>
      <w:r w:rsidRPr="001409A2">
        <w:rPr>
          <w:rFonts w:eastAsiaTheme="minorHAnsi"/>
          <w:lang w:eastAsia="en-US"/>
        </w:rPr>
        <w:t>приобретенных</w:t>
      </w:r>
      <w:proofErr w:type="gramEnd"/>
      <w:r w:rsidRPr="001409A2">
        <w:rPr>
          <w:rFonts w:eastAsiaTheme="minorHAnsi"/>
          <w:lang w:eastAsia="en-US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409A2" w:rsidRPr="00742954" w:rsidRDefault="001409A2" w:rsidP="001409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" w:name="sub_3940115"/>
      <w:bookmarkEnd w:id="2"/>
      <w:r w:rsidRPr="00742954">
        <w:rPr>
          <w:rFonts w:eastAsiaTheme="minorHAnsi"/>
          <w:lang w:eastAsia="en-US"/>
        </w:rPr>
        <w:t xml:space="preserve">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bookmarkEnd w:id="3"/>
    </w:p>
    <w:p w:rsidR="0005314F" w:rsidRPr="00742954" w:rsidRDefault="0005314F" w:rsidP="0005314F">
      <w:pPr>
        <w:jc w:val="both"/>
      </w:pPr>
      <w:r w:rsidRPr="00742954">
        <w:t xml:space="preserve">     2) 1.5% в отношении прочих земельных участков.</w:t>
      </w:r>
    </w:p>
    <w:p w:rsidR="0005314F" w:rsidRPr="00742954" w:rsidRDefault="0005314F" w:rsidP="0005314F">
      <w:pPr>
        <w:jc w:val="both"/>
        <w:rPr>
          <w:b/>
        </w:rPr>
      </w:pPr>
      <w:r w:rsidRPr="00742954">
        <w:t xml:space="preserve">     2.Установить</w:t>
      </w:r>
      <w:r w:rsidRPr="00742954">
        <w:rPr>
          <w:b/>
        </w:rPr>
        <w:t xml:space="preserve"> </w:t>
      </w:r>
      <w:r w:rsidRPr="00742954">
        <w:t>порядок и сроки уплаты налога и авансовых платежей по налогу.</w:t>
      </w:r>
    </w:p>
    <w:p w:rsidR="0005314F" w:rsidRPr="00742954" w:rsidRDefault="00473BF9" w:rsidP="0005314F">
      <w:pPr>
        <w:jc w:val="both"/>
      </w:pPr>
      <w:r>
        <w:t>-</w:t>
      </w:r>
      <w:r w:rsidR="00A7267B" w:rsidRPr="00742954">
        <w:t xml:space="preserve">  </w:t>
      </w:r>
      <w:r w:rsidR="0005314F" w:rsidRPr="00742954">
        <w:t xml:space="preserve">Налогоплательщики – организации и </w:t>
      </w:r>
      <w:proofErr w:type="gramStart"/>
      <w:r w:rsidR="0005314F" w:rsidRPr="00742954">
        <w:t xml:space="preserve">физические лица, </w:t>
      </w:r>
      <w:r w:rsidR="00A7267B" w:rsidRPr="00742954">
        <w:t xml:space="preserve"> </w:t>
      </w:r>
      <w:r w:rsidR="0005314F" w:rsidRPr="00742954">
        <w:t>являющиеся индивидуальными предп</w:t>
      </w:r>
      <w:r w:rsidR="00A7267B" w:rsidRPr="00742954">
        <w:t>ринимателями  уплачивают</w:t>
      </w:r>
      <w:proofErr w:type="gramEnd"/>
      <w:r w:rsidR="0005314F" w:rsidRPr="00742954">
        <w:t xml:space="preserve"> </w:t>
      </w:r>
      <w:r w:rsidR="00A7267B" w:rsidRPr="00742954">
        <w:t xml:space="preserve">земельный налог </w:t>
      </w:r>
      <w:r w:rsidR="0005314F" w:rsidRPr="00742954">
        <w:t>по истечении налогового периода не позднее 01 февраля года, следующего за истекшим налоговым периодом.</w:t>
      </w:r>
    </w:p>
    <w:p w:rsidR="0005314F" w:rsidRPr="00742954" w:rsidRDefault="0005314F" w:rsidP="0005314F">
      <w:pPr>
        <w:jc w:val="both"/>
      </w:pPr>
      <w:r w:rsidRPr="00742954">
        <w:t xml:space="preserve"> </w:t>
      </w:r>
      <w:r w:rsidR="00473BF9">
        <w:t>-</w:t>
      </w:r>
      <w:r w:rsidRPr="00742954">
        <w:t xml:space="preserve"> Налогоплательщик</w:t>
      </w:r>
      <w:proofErr w:type="gramStart"/>
      <w:r w:rsidRPr="00742954">
        <w:t>и-</w:t>
      </w:r>
      <w:proofErr w:type="gramEnd"/>
      <w:r w:rsidRPr="00742954">
        <w:t xml:space="preserve"> организации и физические лица, являющиеся индивидуальными предпринимателями, уплачивают авансовые платежи по налогу не </w:t>
      </w:r>
      <w:r w:rsidR="008A55A9" w:rsidRPr="00742954">
        <w:t>позднее последнего числа месяца</w:t>
      </w:r>
      <w:r w:rsidRPr="00742954">
        <w:t>,</w:t>
      </w:r>
      <w:r w:rsidR="008A55A9" w:rsidRPr="00742954">
        <w:t xml:space="preserve"> </w:t>
      </w:r>
      <w:r w:rsidRPr="00742954">
        <w:t>следующего</w:t>
      </w:r>
      <w:r w:rsidR="008A55A9" w:rsidRPr="00742954">
        <w:t xml:space="preserve"> за истекшим</w:t>
      </w:r>
      <w:r w:rsidR="001409A2" w:rsidRPr="00742954">
        <w:t xml:space="preserve">  </w:t>
      </w:r>
      <w:r w:rsidR="00742954" w:rsidRPr="00742954">
        <w:t>отчетным</w:t>
      </w:r>
      <w:r w:rsidR="008A55A9" w:rsidRPr="00742954">
        <w:t xml:space="preserve"> периодом</w:t>
      </w:r>
      <w:r w:rsidRPr="00742954">
        <w:t>;</w:t>
      </w:r>
    </w:p>
    <w:p w:rsidR="0005314F" w:rsidRPr="00742954" w:rsidRDefault="0005314F" w:rsidP="0005314F">
      <w:pPr>
        <w:jc w:val="both"/>
      </w:pPr>
      <w:r w:rsidRPr="00742954">
        <w:t xml:space="preserve"> </w:t>
      </w:r>
      <w:r w:rsidR="00473BF9">
        <w:t xml:space="preserve">- </w:t>
      </w:r>
      <w:r w:rsidRPr="00742954">
        <w:t>Налогоплательщики</w:t>
      </w:r>
      <w:r w:rsidR="008A55A9" w:rsidRPr="00742954">
        <w:t>, являющиеся физическими лицами</w:t>
      </w:r>
      <w:r w:rsidRPr="00742954">
        <w:t>,</w:t>
      </w:r>
      <w:r w:rsidR="008A55A9" w:rsidRPr="00742954">
        <w:t xml:space="preserve"> </w:t>
      </w:r>
      <w:r w:rsidRPr="00742954">
        <w:t>уплачивают налог на основании налогового у</w:t>
      </w:r>
      <w:r w:rsidR="008A55A9" w:rsidRPr="00742954">
        <w:t>ведомления, не позднее 01 октября</w:t>
      </w:r>
      <w:r w:rsidRPr="00742954">
        <w:t xml:space="preserve"> года, следующего за истекшим </w:t>
      </w:r>
      <w:r w:rsidR="00742954" w:rsidRPr="00742954">
        <w:t xml:space="preserve">налоговым </w:t>
      </w:r>
      <w:r w:rsidRPr="00742954">
        <w:t>периодом</w:t>
      </w:r>
      <w:r w:rsidR="00A7267B" w:rsidRPr="00742954">
        <w:t>.</w:t>
      </w:r>
    </w:p>
    <w:p w:rsidR="0005314F" w:rsidRPr="00742954" w:rsidRDefault="0005314F" w:rsidP="0005314F">
      <w:pPr>
        <w:jc w:val="both"/>
      </w:pPr>
      <w:r w:rsidRPr="00742954">
        <w:t xml:space="preserve">    3. От налогообложения освобождаются организации, учреждения и физические лица, </w:t>
      </w:r>
      <w:r w:rsidR="00A7267B" w:rsidRPr="00742954">
        <w:t xml:space="preserve">установленные статьёй </w:t>
      </w:r>
      <w:r w:rsidRPr="00742954">
        <w:t xml:space="preserve"> 395 Налогового кодекс</w:t>
      </w:r>
      <w:r w:rsidR="00D23032" w:rsidRPr="00742954">
        <w:t>а Российской Федерации.</w:t>
      </w:r>
    </w:p>
    <w:p w:rsidR="0005314F" w:rsidRPr="00742954" w:rsidRDefault="0005314F" w:rsidP="0005314F">
      <w:pPr>
        <w:jc w:val="both"/>
      </w:pPr>
      <w:r w:rsidRPr="00742954">
        <w:t xml:space="preserve">     4.</w:t>
      </w:r>
      <w:r w:rsidR="001409A2" w:rsidRPr="00742954">
        <w:t xml:space="preserve"> Настоящее решение вступает в силу</w:t>
      </w:r>
      <w:r w:rsidR="00742954" w:rsidRPr="00742954">
        <w:t xml:space="preserve"> не ранее 01 января 2015 года, но</w:t>
      </w:r>
      <w:r w:rsidR="001409A2" w:rsidRPr="00742954">
        <w:t xml:space="preserve"> </w:t>
      </w:r>
      <w:r w:rsidR="00742954" w:rsidRPr="00742954">
        <w:t>не ранее</w:t>
      </w:r>
      <w:r w:rsidR="001409A2" w:rsidRPr="00742954">
        <w:t xml:space="preserve"> одного месяца со дня его официального опубликования.</w:t>
      </w:r>
    </w:p>
    <w:p w:rsidR="0005314F" w:rsidRPr="008A55A9" w:rsidRDefault="0005314F" w:rsidP="0005314F">
      <w:pPr>
        <w:jc w:val="both"/>
      </w:pPr>
      <w:r w:rsidRPr="00742954">
        <w:t xml:space="preserve">     5. </w:t>
      </w:r>
      <w:r w:rsidR="008A55A9" w:rsidRPr="00742954">
        <w:t>В ср</w:t>
      </w:r>
      <w:r w:rsidR="00A7267B" w:rsidRPr="00742954">
        <w:t>ок до  01 декабря 2014 года опу</w:t>
      </w:r>
      <w:r w:rsidR="008A55A9" w:rsidRPr="00742954">
        <w:t>бликовать настоящее решение в приложении к районной газете «</w:t>
      </w:r>
      <w:proofErr w:type="spellStart"/>
      <w:r w:rsidR="008A55A9" w:rsidRPr="00742954">
        <w:t>Мамский</w:t>
      </w:r>
      <w:proofErr w:type="spellEnd"/>
      <w:r w:rsidR="008A55A9" w:rsidRPr="00742954">
        <w:t xml:space="preserve"> горняк» «Вертикаль власти</w:t>
      </w:r>
      <w:r w:rsidR="008A55A9" w:rsidRPr="008A55A9">
        <w:t>».</w:t>
      </w:r>
    </w:p>
    <w:p w:rsidR="0005314F" w:rsidRPr="008A55A9" w:rsidRDefault="0005314F" w:rsidP="0005314F">
      <w:pPr>
        <w:jc w:val="both"/>
      </w:pPr>
    </w:p>
    <w:p w:rsidR="008A55A9" w:rsidRPr="008A55A9" w:rsidRDefault="0005314F" w:rsidP="0005314F">
      <w:pPr>
        <w:jc w:val="both"/>
      </w:pPr>
      <w:r w:rsidRPr="008A55A9">
        <w:lastRenderedPageBreak/>
        <w:t xml:space="preserve">     6.</w:t>
      </w:r>
      <w:r w:rsidR="00A7267B">
        <w:t xml:space="preserve"> С момента вступлен</w:t>
      </w:r>
      <w:r w:rsidR="008A55A9" w:rsidRPr="008A55A9">
        <w:t xml:space="preserve">ия в силу настоящего решения считать утратившими силу решения Думы </w:t>
      </w:r>
      <w:proofErr w:type="spellStart"/>
      <w:r w:rsidR="008A55A9" w:rsidRPr="008A55A9">
        <w:t>Мамского</w:t>
      </w:r>
      <w:proofErr w:type="spellEnd"/>
      <w:r w:rsidR="008A55A9" w:rsidRPr="008A55A9">
        <w:t xml:space="preserve"> городского поселения от  18 ноября 2010 года № 141 «Об установлении и введении земельного налога», от12 мая 2011 года № 157 «О внесении изменений в решение Думы от 18.11.2010 года № 141 «Об установлении и введении земельного налога»</w:t>
      </w:r>
    </w:p>
    <w:p w:rsidR="00E26129" w:rsidRDefault="00E26129" w:rsidP="00E26129">
      <w:pPr>
        <w:jc w:val="both"/>
      </w:pPr>
    </w:p>
    <w:p w:rsidR="00E26129" w:rsidRDefault="00E26129" w:rsidP="00E26129">
      <w:pPr>
        <w:jc w:val="both"/>
      </w:pPr>
      <w:r>
        <w:t>Председатель Думы</w:t>
      </w:r>
    </w:p>
    <w:p w:rsidR="00E26129" w:rsidRDefault="00E26129" w:rsidP="00E26129">
      <w:pPr>
        <w:jc w:val="both"/>
      </w:pPr>
      <w:proofErr w:type="spellStart"/>
      <w:r>
        <w:t>Мамского</w:t>
      </w:r>
      <w:proofErr w:type="spellEnd"/>
      <w:r>
        <w:t xml:space="preserve"> городского поселения                             </w:t>
      </w:r>
      <w:r w:rsidR="00473BF9">
        <w:t xml:space="preserve">         В.В. Клец</w:t>
      </w:r>
      <w:r>
        <w:t xml:space="preserve">          </w:t>
      </w:r>
    </w:p>
    <w:p w:rsidR="00E26129" w:rsidRDefault="00E26129" w:rsidP="00E26129">
      <w:pPr>
        <w:pStyle w:val="3"/>
        <w:rPr>
          <w:szCs w:val="24"/>
        </w:rPr>
      </w:pPr>
    </w:p>
    <w:p w:rsidR="00E26129" w:rsidRPr="00FA7B03" w:rsidRDefault="00E26129" w:rsidP="00E26129"/>
    <w:p w:rsidR="00E26129" w:rsidRDefault="00E26129" w:rsidP="00E26129">
      <w:pPr>
        <w:pStyle w:val="3"/>
        <w:rPr>
          <w:szCs w:val="24"/>
        </w:rPr>
      </w:pPr>
      <w:r>
        <w:rPr>
          <w:szCs w:val="24"/>
        </w:rPr>
        <w:t xml:space="preserve">Глава  </w:t>
      </w:r>
      <w:proofErr w:type="spellStart"/>
      <w:r>
        <w:rPr>
          <w:szCs w:val="24"/>
        </w:rPr>
        <w:t>Мамского</w:t>
      </w:r>
      <w:proofErr w:type="spellEnd"/>
    </w:p>
    <w:p w:rsidR="00E26129" w:rsidRDefault="00E26129" w:rsidP="00E26129">
      <w:pPr>
        <w:pStyle w:val="3"/>
        <w:rPr>
          <w:szCs w:val="24"/>
        </w:rPr>
      </w:pPr>
      <w:r>
        <w:rPr>
          <w:szCs w:val="24"/>
        </w:rPr>
        <w:t xml:space="preserve">городского  </w:t>
      </w:r>
      <w:r w:rsidRPr="00A517DF">
        <w:rPr>
          <w:szCs w:val="24"/>
        </w:rPr>
        <w:t>поселени</w:t>
      </w:r>
      <w:r>
        <w:rPr>
          <w:szCs w:val="24"/>
        </w:rPr>
        <w:t xml:space="preserve">я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В.П. Белых</w:t>
      </w:r>
    </w:p>
    <w:p w:rsidR="00E26129" w:rsidRPr="006F4364" w:rsidRDefault="00E26129" w:rsidP="00E26129"/>
    <w:p w:rsidR="00E26129" w:rsidRPr="00C37B2A" w:rsidRDefault="00E26129" w:rsidP="00E26129">
      <w:pPr>
        <w:pStyle w:val="a3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</w:p>
    <w:p w:rsidR="0005314F" w:rsidRDefault="0005314F" w:rsidP="0005314F">
      <w:pPr>
        <w:jc w:val="both"/>
        <w:rPr>
          <w:sz w:val="28"/>
          <w:szCs w:val="28"/>
        </w:rPr>
      </w:pPr>
    </w:p>
    <w:p w:rsidR="008A55A9" w:rsidRDefault="008A55A9" w:rsidP="0005314F">
      <w:pPr>
        <w:jc w:val="both"/>
        <w:rPr>
          <w:sz w:val="28"/>
          <w:szCs w:val="28"/>
        </w:rPr>
      </w:pPr>
    </w:p>
    <w:p w:rsidR="008A55A9" w:rsidRDefault="008A55A9" w:rsidP="0005314F">
      <w:pPr>
        <w:jc w:val="both"/>
        <w:rPr>
          <w:sz w:val="28"/>
          <w:szCs w:val="28"/>
        </w:rPr>
      </w:pPr>
    </w:p>
    <w:p w:rsidR="008A55A9" w:rsidRDefault="008A55A9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A7267B" w:rsidRDefault="00A7267B" w:rsidP="0005314F">
      <w:pPr>
        <w:jc w:val="both"/>
        <w:rPr>
          <w:sz w:val="28"/>
          <w:szCs w:val="28"/>
        </w:rPr>
      </w:pPr>
    </w:p>
    <w:p w:rsidR="00D033CC" w:rsidRDefault="00D033CC" w:rsidP="0005314F"/>
    <w:sectPr w:rsidR="00D033CC" w:rsidSect="00A726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735"/>
    <w:multiLevelType w:val="hybridMultilevel"/>
    <w:tmpl w:val="305ECB82"/>
    <w:lvl w:ilvl="0" w:tplc="40A09C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4F"/>
    <w:rsid w:val="0000019F"/>
    <w:rsid w:val="000005B0"/>
    <w:rsid w:val="00001027"/>
    <w:rsid w:val="00001907"/>
    <w:rsid w:val="00001C99"/>
    <w:rsid w:val="00002EE0"/>
    <w:rsid w:val="0000321E"/>
    <w:rsid w:val="00003666"/>
    <w:rsid w:val="00003708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14F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09A2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44AE"/>
    <w:rsid w:val="0014456A"/>
    <w:rsid w:val="0014481D"/>
    <w:rsid w:val="001449B2"/>
    <w:rsid w:val="00144CEC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413D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D1D"/>
    <w:rsid w:val="00315F29"/>
    <w:rsid w:val="00317079"/>
    <w:rsid w:val="003171AE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0EDE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BF9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769"/>
    <w:rsid w:val="004A7D81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3E0"/>
    <w:rsid w:val="006B164A"/>
    <w:rsid w:val="006B1712"/>
    <w:rsid w:val="006B171F"/>
    <w:rsid w:val="006B17A0"/>
    <w:rsid w:val="006B207D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954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67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A0403"/>
    <w:rsid w:val="007A0943"/>
    <w:rsid w:val="007A0BCC"/>
    <w:rsid w:val="007A0DEF"/>
    <w:rsid w:val="007A1309"/>
    <w:rsid w:val="007A1BD4"/>
    <w:rsid w:val="007A1F2B"/>
    <w:rsid w:val="007A21F6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239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B"/>
    <w:rsid w:val="00836FD4"/>
    <w:rsid w:val="0083712B"/>
    <w:rsid w:val="0083724D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5A9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3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CE"/>
    <w:rsid w:val="009E7759"/>
    <w:rsid w:val="009E7FE3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FC6"/>
    <w:rsid w:val="00A1105A"/>
    <w:rsid w:val="00A11401"/>
    <w:rsid w:val="00A11478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267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1C5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A31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AD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3CC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032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C1D"/>
    <w:rsid w:val="00D35EC7"/>
    <w:rsid w:val="00D36163"/>
    <w:rsid w:val="00D36186"/>
    <w:rsid w:val="00D361F4"/>
    <w:rsid w:val="00D36869"/>
    <w:rsid w:val="00D36BD8"/>
    <w:rsid w:val="00D371C4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129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FFC"/>
    <w:rsid w:val="00E950E1"/>
    <w:rsid w:val="00E9515D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F4C"/>
    <w:rsid w:val="00F800D4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6129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E2612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314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0531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Цветовое выделение"/>
    <w:uiPriority w:val="99"/>
    <w:rsid w:val="0005314F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5314F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05314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8">
    <w:name w:val="Сравнение редакций. Добавленный фрагмент"/>
    <w:uiPriority w:val="99"/>
    <w:rsid w:val="0005314F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rsid w:val="00E2612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rsid w:val="00E26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2612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261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2014-11-10T07:31:00Z</cp:lastPrinted>
  <dcterms:created xsi:type="dcterms:W3CDTF">2014-11-10T01:56:00Z</dcterms:created>
  <dcterms:modified xsi:type="dcterms:W3CDTF">2014-11-14T01:57:00Z</dcterms:modified>
</cp:coreProperties>
</file>