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D7" w:rsidRDefault="009C2CD7" w:rsidP="009C2CD7">
      <w:pPr>
        <w:pStyle w:val="2"/>
        <w:tabs>
          <w:tab w:val="left" w:pos="1134"/>
        </w:tabs>
        <w:ind w:left="0" w:firstLine="0"/>
        <w:jc w:val="center"/>
        <w:rPr>
          <w:b/>
          <w:bCs/>
        </w:rPr>
      </w:pPr>
      <w:r>
        <w:rPr>
          <w:b/>
          <w:bCs/>
        </w:rPr>
        <w:t>ДУМА МАМСКОГО ГОРОДСКОГО ПОСЕЛЕНИЯ</w:t>
      </w:r>
    </w:p>
    <w:p w:rsidR="009C2CD7" w:rsidRDefault="009C2CD7" w:rsidP="009C2CD7">
      <w:pPr>
        <w:pStyle w:val="1"/>
      </w:pPr>
      <w:r>
        <w:t>МАМСКО-ЧУЙСКОГО РАЙОНА</w:t>
      </w:r>
    </w:p>
    <w:p w:rsidR="009C2CD7" w:rsidRDefault="009C2CD7" w:rsidP="009C2CD7">
      <w:pPr>
        <w:pStyle w:val="1"/>
      </w:pPr>
      <w:r>
        <w:t xml:space="preserve"> третьего созыва</w:t>
      </w:r>
    </w:p>
    <w:p w:rsidR="009C2CD7" w:rsidRDefault="009C2CD7" w:rsidP="009C2CD7"/>
    <w:p w:rsidR="009C2CD7" w:rsidRDefault="009C2CD7" w:rsidP="009C2CD7">
      <w:pPr>
        <w:rPr>
          <w:b/>
          <w:bCs/>
        </w:rPr>
      </w:pPr>
    </w:p>
    <w:p w:rsidR="009C2CD7" w:rsidRDefault="009C2CD7" w:rsidP="009C2CD7">
      <w:pPr>
        <w:pStyle w:val="1"/>
      </w:pPr>
      <w:r>
        <w:t xml:space="preserve">  РЕШЕНИЕ</w:t>
      </w:r>
      <w:r w:rsidR="00881B61">
        <w:t xml:space="preserve"> </w:t>
      </w:r>
    </w:p>
    <w:p w:rsidR="009C2CD7" w:rsidRDefault="009C2CD7" w:rsidP="009C2CD7">
      <w:pPr>
        <w:rPr>
          <w:b/>
          <w:bCs/>
        </w:rPr>
      </w:pPr>
    </w:p>
    <w:p w:rsidR="009C2CD7" w:rsidRDefault="009C2CD7" w:rsidP="009C2CD7">
      <w:pPr>
        <w:rPr>
          <w:b/>
          <w:bCs/>
        </w:rPr>
      </w:pPr>
    </w:p>
    <w:p w:rsidR="009C2CD7" w:rsidRDefault="00881B61" w:rsidP="009C2CD7">
      <w:r>
        <w:t xml:space="preserve">        </w:t>
      </w:r>
      <w:r w:rsidR="00E239EE">
        <w:t xml:space="preserve">      </w:t>
      </w:r>
      <w:r>
        <w:t>27.02.</w:t>
      </w:r>
      <w:r w:rsidR="009C2CD7">
        <w:t xml:space="preserve"> 2014 года                                                                             № </w:t>
      </w:r>
      <w:r>
        <w:t xml:space="preserve"> 75</w:t>
      </w:r>
    </w:p>
    <w:p w:rsidR="009C2CD7" w:rsidRDefault="009C2CD7" w:rsidP="009C2CD7">
      <w:pPr>
        <w:jc w:val="center"/>
      </w:pPr>
      <w:r>
        <w:t>пос. Мама</w:t>
      </w:r>
    </w:p>
    <w:p w:rsidR="009C2CD7" w:rsidRDefault="009C2CD7" w:rsidP="009C2CD7"/>
    <w:p w:rsidR="009C2CD7" w:rsidRDefault="009C2CD7" w:rsidP="009C2CD7"/>
    <w:p w:rsidR="009C2CD7" w:rsidRDefault="009C2CD7" w:rsidP="009C2CD7">
      <w:r>
        <w:t xml:space="preserve">О внесении изменений в </w:t>
      </w:r>
      <w:r w:rsidR="00E239EE">
        <w:t>П</w:t>
      </w:r>
      <w:r>
        <w:t xml:space="preserve">равила благоустройства  </w:t>
      </w:r>
    </w:p>
    <w:p w:rsidR="009C2CD7" w:rsidRDefault="009C2CD7" w:rsidP="009C2CD7">
      <w:r>
        <w:t xml:space="preserve">территории  Мамского городского поселения </w:t>
      </w:r>
    </w:p>
    <w:p w:rsidR="009C2CD7" w:rsidRDefault="009C2CD7" w:rsidP="009C2CD7"/>
    <w:p w:rsidR="009C2CD7" w:rsidRDefault="009C2CD7" w:rsidP="009C2CD7">
      <w:pPr>
        <w:jc w:val="center"/>
      </w:pPr>
    </w:p>
    <w:p w:rsidR="009C2CD7" w:rsidRDefault="009C2CD7" w:rsidP="009C2CD7">
      <w:pPr>
        <w:jc w:val="both"/>
      </w:pPr>
      <w:r>
        <w:t xml:space="preserve">        </w:t>
      </w:r>
      <w:r w:rsidR="00E239EE">
        <w:t>Руководствуясь статьей 14 Федерального закона от 06.10.2003 года № 131-ФЗ «Об общих принципах организации местного самоуправления в Российской Федерации», статьей 31 Устава Мамского муниципального образования</w:t>
      </w:r>
      <w:r>
        <w:t xml:space="preserve">, Дума Мамского городского поселения </w:t>
      </w:r>
      <w:bookmarkStart w:id="0" w:name="_GoBack"/>
      <w:bookmarkEnd w:id="0"/>
    </w:p>
    <w:p w:rsidR="00E239EE" w:rsidRDefault="00E239EE" w:rsidP="009C2CD7">
      <w:pPr>
        <w:jc w:val="both"/>
      </w:pPr>
    </w:p>
    <w:p w:rsidR="009C2CD7" w:rsidRDefault="009C2CD7" w:rsidP="009C2CD7">
      <w:r>
        <w:t xml:space="preserve">                                                              </w:t>
      </w:r>
      <w:proofErr w:type="gramStart"/>
      <w:r>
        <w:t>Р</w:t>
      </w:r>
      <w:proofErr w:type="gramEnd"/>
      <w:r>
        <w:t xml:space="preserve"> Е Ш И Л А:</w:t>
      </w:r>
    </w:p>
    <w:p w:rsidR="009C2CD7" w:rsidRDefault="009C2CD7" w:rsidP="009C2CD7"/>
    <w:p w:rsidR="00E239EE" w:rsidRDefault="00E239EE" w:rsidP="00E239EE">
      <w:pPr>
        <w:pStyle w:val="a3"/>
        <w:numPr>
          <w:ilvl w:val="0"/>
          <w:numId w:val="5"/>
        </w:numPr>
        <w:jc w:val="both"/>
      </w:pPr>
      <w:r>
        <w:t>Внести в Правила благоустройства  территории  Мамского городского поселения, утвержденные решением Думы Мамского городского поселения от 28.06.2012 г. № 19 следующие изменения:</w:t>
      </w:r>
    </w:p>
    <w:p w:rsidR="00E239EE" w:rsidRDefault="00E239EE" w:rsidP="00E239EE">
      <w:pPr>
        <w:pStyle w:val="a3"/>
        <w:numPr>
          <w:ilvl w:val="1"/>
          <w:numId w:val="5"/>
        </w:numPr>
        <w:jc w:val="both"/>
      </w:pPr>
      <w:r>
        <w:t xml:space="preserve"> Пункт 4.1. части 4 дополнить абзацем первым следующего содержания:</w:t>
      </w:r>
    </w:p>
    <w:p w:rsidR="00E239EE" w:rsidRPr="00E239EE" w:rsidRDefault="00E239EE" w:rsidP="00E239EE">
      <w:pPr>
        <w:autoSpaceDE w:val="0"/>
        <w:autoSpaceDN w:val="0"/>
        <w:adjustRightInd w:val="0"/>
        <w:ind w:firstLine="720"/>
        <w:jc w:val="both"/>
      </w:pPr>
      <w:r>
        <w:t>«</w:t>
      </w:r>
      <w:r w:rsidRPr="00E239EE">
        <w:t xml:space="preserve">4.1. Юридические лица, владельцы частного жилищного фонда, садовые, огороднические и дачные некоммерческие объединения граждан, иные хозяйствующие субъекты, осуществляющие свою деятельность на территории </w:t>
      </w:r>
      <w:r w:rsidR="00D747E1">
        <w:t>поселения</w:t>
      </w:r>
      <w:r w:rsidRPr="00E239EE">
        <w:t>, обязаны з</w:t>
      </w:r>
      <w:r w:rsidR="00D16DDC">
        <w:t xml:space="preserve">аключать договоры на вывоз </w:t>
      </w:r>
      <w:r w:rsidR="00881B61">
        <w:t xml:space="preserve"> ТБО</w:t>
      </w:r>
      <w:r w:rsidRPr="00E239EE">
        <w:t xml:space="preserve"> и КГМ со специализированными организациями и предприятиями:</w:t>
      </w:r>
    </w:p>
    <w:p w:rsidR="00E239EE" w:rsidRPr="00E239EE" w:rsidRDefault="00E239EE" w:rsidP="00E239EE">
      <w:pPr>
        <w:autoSpaceDE w:val="0"/>
        <w:autoSpaceDN w:val="0"/>
        <w:adjustRightInd w:val="0"/>
        <w:ind w:firstLine="720"/>
        <w:jc w:val="both"/>
      </w:pPr>
      <w:r w:rsidRPr="00E239EE">
        <w:t>по жилищному фонду догов</w:t>
      </w:r>
      <w:r w:rsidR="00881B61">
        <w:t xml:space="preserve">оры на вывоз </w:t>
      </w:r>
      <w:r w:rsidR="00D16DDC">
        <w:t xml:space="preserve"> </w:t>
      </w:r>
      <w:r w:rsidR="00881B61">
        <w:t>ТБО</w:t>
      </w:r>
      <w:r w:rsidRPr="00E239EE">
        <w:t xml:space="preserve"> и КГМ заключают управляющие организации;</w:t>
      </w:r>
    </w:p>
    <w:p w:rsidR="00E239EE" w:rsidRPr="00E239EE" w:rsidRDefault="00E239EE" w:rsidP="00E239EE">
      <w:pPr>
        <w:autoSpaceDE w:val="0"/>
        <w:autoSpaceDN w:val="0"/>
        <w:adjustRightInd w:val="0"/>
        <w:ind w:firstLine="720"/>
        <w:jc w:val="both"/>
      </w:pPr>
      <w:r w:rsidRPr="00E239EE">
        <w:t>по частному индивидуальному жилищному фонду - собственники жилищного фонда;</w:t>
      </w:r>
    </w:p>
    <w:p w:rsidR="00E239EE" w:rsidRDefault="00E239EE" w:rsidP="00E239EE">
      <w:pPr>
        <w:pStyle w:val="a3"/>
        <w:jc w:val="both"/>
      </w:pPr>
      <w:r w:rsidRPr="00E239EE">
        <w:t>по предприятиям, учреждениям, организациям - руководители предприятий, учреждений, организаций</w:t>
      </w:r>
      <w:proofErr w:type="gramStart"/>
      <w:r>
        <w:t>.».</w:t>
      </w:r>
      <w:proofErr w:type="gramEnd"/>
    </w:p>
    <w:p w:rsidR="009C2CD7" w:rsidRDefault="009C2CD7" w:rsidP="00E239EE">
      <w:pPr>
        <w:pStyle w:val="a3"/>
        <w:numPr>
          <w:ilvl w:val="0"/>
          <w:numId w:val="5"/>
        </w:numPr>
        <w:jc w:val="both"/>
      </w:pPr>
      <w:r>
        <w:t xml:space="preserve">Настоящее решение </w:t>
      </w:r>
      <w:r w:rsidR="00E239EE">
        <w:t>опубликовать в приложении «Вертикаль власти» к районной газете «</w:t>
      </w:r>
      <w:proofErr w:type="spellStart"/>
      <w:r w:rsidR="00E239EE">
        <w:t>Мамский</w:t>
      </w:r>
      <w:proofErr w:type="spellEnd"/>
      <w:r w:rsidR="00E239EE">
        <w:t xml:space="preserve"> горняк»</w:t>
      </w:r>
      <w:r>
        <w:t>.</w:t>
      </w:r>
    </w:p>
    <w:p w:rsidR="009C2CD7" w:rsidRDefault="009C2CD7" w:rsidP="009C2CD7">
      <w:pPr>
        <w:jc w:val="both"/>
      </w:pPr>
    </w:p>
    <w:p w:rsidR="009C2CD7" w:rsidRDefault="009C2CD7" w:rsidP="009C2CD7">
      <w:pPr>
        <w:jc w:val="both"/>
      </w:pPr>
    </w:p>
    <w:p w:rsidR="009C2CD7" w:rsidRDefault="00E239EE" w:rsidP="00E239EE">
      <w:pPr>
        <w:tabs>
          <w:tab w:val="left" w:pos="6105"/>
        </w:tabs>
        <w:ind w:left="360"/>
        <w:jc w:val="both"/>
      </w:pPr>
      <w:r>
        <w:t>Председатель Думы</w:t>
      </w:r>
      <w:r>
        <w:tab/>
        <w:t>Е.А. Татарников</w:t>
      </w:r>
    </w:p>
    <w:p w:rsidR="00E239EE" w:rsidRDefault="00E239EE" w:rsidP="00E239EE">
      <w:pPr>
        <w:tabs>
          <w:tab w:val="left" w:pos="6105"/>
        </w:tabs>
        <w:ind w:left="360"/>
        <w:jc w:val="both"/>
      </w:pPr>
    </w:p>
    <w:p w:rsidR="00E239EE" w:rsidRDefault="00E239EE" w:rsidP="00E239EE">
      <w:pPr>
        <w:tabs>
          <w:tab w:val="left" w:pos="6105"/>
        </w:tabs>
        <w:ind w:left="360"/>
        <w:jc w:val="both"/>
      </w:pPr>
      <w:r>
        <w:tab/>
        <w:t>В.П. Белых</w:t>
      </w:r>
    </w:p>
    <w:p w:rsidR="00E239EE" w:rsidRDefault="00E239EE" w:rsidP="00E239EE">
      <w:pPr>
        <w:tabs>
          <w:tab w:val="left" w:pos="6105"/>
        </w:tabs>
        <w:ind w:left="360"/>
        <w:jc w:val="both"/>
      </w:pPr>
      <w:r>
        <w:t>Глава поселения</w:t>
      </w:r>
    </w:p>
    <w:p w:rsidR="009C2CD7" w:rsidRDefault="009C2CD7" w:rsidP="009C2CD7"/>
    <w:p w:rsidR="009C2CD7" w:rsidRDefault="009C2CD7" w:rsidP="009C2CD7"/>
    <w:p w:rsidR="009C2CD7" w:rsidRDefault="009C2CD7" w:rsidP="009C2CD7"/>
    <w:p w:rsidR="009C2CD7" w:rsidRDefault="009C2CD7" w:rsidP="009C2CD7"/>
    <w:p w:rsidR="00A6111D" w:rsidRDefault="00A6111D"/>
    <w:sectPr w:rsidR="00A6111D" w:rsidSect="00C3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A71"/>
    <w:multiLevelType w:val="hybridMultilevel"/>
    <w:tmpl w:val="F4E8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4CCF"/>
    <w:multiLevelType w:val="hybridMultilevel"/>
    <w:tmpl w:val="83B4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C1BC4"/>
    <w:multiLevelType w:val="multilevel"/>
    <w:tmpl w:val="4C467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77B2FA9"/>
    <w:multiLevelType w:val="hybridMultilevel"/>
    <w:tmpl w:val="BC9C1D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14645"/>
    <w:multiLevelType w:val="hybridMultilevel"/>
    <w:tmpl w:val="3FC6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3C7E"/>
    <w:rsid w:val="000210FE"/>
    <w:rsid w:val="003D7A47"/>
    <w:rsid w:val="003F464E"/>
    <w:rsid w:val="00854278"/>
    <w:rsid w:val="00873C7E"/>
    <w:rsid w:val="00881B61"/>
    <w:rsid w:val="00896081"/>
    <w:rsid w:val="0094655F"/>
    <w:rsid w:val="00965EA5"/>
    <w:rsid w:val="009C2CD7"/>
    <w:rsid w:val="00A1206F"/>
    <w:rsid w:val="00A37A2B"/>
    <w:rsid w:val="00A6111D"/>
    <w:rsid w:val="00C30871"/>
    <w:rsid w:val="00C379A0"/>
    <w:rsid w:val="00C87583"/>
    <w:rsid w:val="00CE159B"/>
    <w:rsid w:val="00D16DDC"/>
    <w:rsid w:val="00D747E1"/>
    <w:rsid w:val="00E239EE"/>
    <w:rsid w:val="00F4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C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C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9C2CD7"/>
    <w:pPr>
      <w:ind w:left="794" w:hanging="227"/>
      <w:jc w:val="both"/>
    </w:pPr>
  </w:style>
  <w:style w:type="character" w:customStyle="1" w:styleId="20">
    <w:name w:val="Основной текст с отступом 2 Знак"/>
    <w:basedOn w:val="a0"/>
    <w:link w:val="2"/>
    <w:rsid w:val="009C2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12AF"/>
    <w:pPr>
      <w:ind w:left="720"/>
      <w:contextualSpacing/>
    </w:pPr>
  </w:style>
  <w:style w:type="character" w:customStyle="1" w:styleId="normal-c11">
    <w:name w:val="normal-c11"/>
    <w:basedOn w:val="a0"/>
    <w:rsid w:val="00E23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C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C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9C2CD7"/>
    <w:pPr>
      <w:ind w:left="794" w:hanging="227"/>
      <w:jc w:val="both"/>
    </w:pPr>
  </w:style>
  <w:style w:type="character" w:customStyle="1" w:styleId="20">
    <w:name w:val="Основной текст с отступом 2 Знак"/>
    <w:basedOn w:val="a0"/>
    <w:link w:val="2"/>
    <w:rsid w:val="009C2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12AF"/>
    <w:pPr>
      <w:ind w:left="720"/>
      <w:contextualSpacing/>
    </w:pPr>
  </w:style>
  <w:style w:type="character" w:customStyle="1" w:styleId="normal-c11">
    <w:name w:val="normal-c11"/>
    <w:basedOn w:val="a0"/>
    <w:rsid w:val="00E23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7</cp:revision>
  <cp:lastPrinted>2014-02-20T09:00:00Z</cp:lastPrinted>
  <dcterms:created xsi:type="dcterms:W3CDTF">2014-02-20T06:34:00Z</dcterms:created>
  <dcterms:modified xsi:type="dcterms:W3CDTF">2014-02-27T06:11:00Z</dcterms:modified>
</cp:coreProperties>
</file>