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69C" w:rsidRDefault="00F1069C" w:rsidP="00F1069C">
      <w:pPr>
        <w:pStyle w:val="a3"/>
        <w:shd w:val="clear" w:color="auto" w:fill="FFFFFF"/>
        <w:spacing w:after="0" w:line="225" w:lineRule="atLeast"/>
        <w:rPr>
          <w:b/>
          <w:bCs/>
          <w:color w:val="666666"/>
        </w:rPr>
      </w:pP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CB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5CB">
        <w:rPr>
          <w:rFonts w:ascii="Times New Roman" w:hAnsi="Times New Roman" w:cs="Times New Roman"/>
          <w:b/>
          <w:sz w:val="24"/>
          <w:szCs w:val="24"/>
        </w:rPr>
        <w:t>МАМСКОЕ ГОРОДСКОЕ ПОСЕЛЕНИЕ</w:t>
      </w: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5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5C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1069C" w:rsidRPr="008255CB" w:rsidRDefault="00F1069C" w:rsidP="00F1069C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552B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2B8">
        <w:rPr>
          <w:rFonts w:ascii="Times New Roman" w:hAnsi="Times New Roman" w:cs="Times New Roman"/>
          <w:bCs/>
          <w:sz w:val="24"/>
          <w:szCs w:val="24"/>
        </w:rPr>
        <w:t>октября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552B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5CB">
        <w:rPr>
          <w:rFonts w:ascii="Times New Roman" w:hAnsi="Times New Roman" w:cs="Times New Roman"/>
          <w:bCs/>
          <w:sz w:val="24"/>
          <w:szCs w:val="24"/>
        </w:rPr>
        <w:t>года</w:t>
      </w:r>
      <w:r w:rsidRPr="008255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5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52B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8255C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552B8">
        <w:rPr>
          <w:rFonts w:ascii="Times New Roman" w:hAnsi="Times New Roman" w:cs="Times New Roman"/>
          <w:bCs/>
          <w:sz w:val="24"/>
          <w:szCs w:val="24"/>
        </w:rPr>
        <w:t>83</w:t>
      </w: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5CB">
        <w:rPr>
          <w:rFonts w:ascii="Times New Roman" w:hAnsi="Times New Roman" w:cs="Times New Roman"/>
          <w:sz w:val="24"/>
          <w:szCs w:val="24"/>
        </w:rPr>
        <w:t>пос. Мама</w:t>
      </w: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69C" w:rsidRPr="008255CB" w:rsidRDefault="00F1069C" w:rsidP="00055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Устав</w:t>
      </w:r>
      <w:r w:rsidR="0005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05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</w:t>
      </w:r>
    </w:p>
    <w:p w:rsidR="00F1069C" w:rsidRPr="008255CB" w:rsidRDefault="00F1069C" w:rsidP="00F10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69C" w:rsidRDefault="00F1069C" w:rsidP="00F1069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5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55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приведения Устава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 в соответствие с Федеральным законом от 14 ноября 2002 года № 161-ФЗ «О государственных и муниципальных унитарных предприятиях», Гражданским кодексом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статьями 6,</w:t>
      </w:r>
      <w:r w:rsidR="0005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Устава Мамского муниципального образования, администрация Мамского городского поселения</w:t>
      </w:r>
      <w:proofErr w:type="gramEnd"/>
    </w:p>
    <w:p w:rsidR="00F1069C" w:rsidRPr="008255CB" w:rsidRDefault="00F1069C" w:rsidP="00F1069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69C" w:rsidRPr="008255CB" w:rsidRDefault="00F1069C" w:rsidP="00F106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5C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1069C" w:rsidRPr="008255CB" w:rsidRDefault="00F1069C" w:rsidP="00F106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69C" w:rsidRPr="000552B8" w:rsidRDefault="00F1069C" w:rsidP="000552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2B8">
        <w:rPr>
          <w:rFonts w:ascii="Times New Roman" w:hAnsi="Times New Roman" w:cs="Times New Roman"/>
          <w:sz w:val="24"/>
          <w:szCs w:val="24"/>
        </w:rPr>
        <w:t>1. Внести изменения в Устав муниципального унитарного предприятия «</w:t>
      </w:r>
      <w:proofErr w:type="spellStart"/>
      <w:r w:rsidRPr="000552B8">
        <w:rPr>
          <w:rFonts w:ascii="Times New Roman" w:hAnsi="Times New Roman" w:cs="Times New Roman"/>
          <w:sz w:val="24"/>
          <w:szCs w:val="24"/>
        </w:rPr>
        <w:t>Мамское</w:t>
      </w:r>
      <w:proofErr w:type="spellEnd"/>
      <w:r w:rsidRPr="000552B8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хозяйство», изложив его в новой редакции (новая редакция Устава прилагается). </w:t>
      </w:r>
    </w:p>
    <w:p w:rsidR="00F1069C" w:rsidRPr="000552B8" w:rsidRDefault="00F1069C" w:rsidP="000552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2B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552B8" w:rsidRPr="000552B8">
        <w:rPr>
          <w:rFonts w:ascii="Times New Roman" w:eastAsia="Calibri" w:hAnsi="Times New Roman" w:cs="Times New Roman"/>
          <w:sz w:val="24"/>
          <w:szCs w:val="24"/>
        </w:rPr>
        <w:t>Муниципальному унитарному предприятию «</w:t>
      </w:r>
      <w:proofErr w:type="spellStart"/>
      <w:r w:rsidR="000552B8" w:rsidRPr="000552B8">
        <w:rPr>
          <w:rFonts w:ascii="Times New Roman" w:eastAsia="Calibri" w:hAnsi="Times New Roman" w:cs="Times New Roman"/>
          <w:sz w:val="24"/>
          <w:szCs w:val="24"/>
        </w:rPr>
        <w:t>Мамское</w:t>
      </w:r>
      <w:proofErr w:type="spellEnd"/>
      <w:r w:rsidR="000552B8" w:rsidRPr="000552B8">
        <w:rPr>
          <w:rFonts w:ascii="Times New Roman" w:eastAsia="Calibri" w:hAnsi="Times New Roman" w:cs="Times New Roman"/>
          <w:sz w:val="24"/>
          <w:szCs w:val="24"/>
        </w:rPr>
        <w:t xml:space="preserve"> жилищно-коммунальное хозяйство» </w:t>
      </w:r>
      <w:r w:rsidR="000552B8">
        <w:rPr>
          <w:rFonts w:ascii="Times New Roman" w:eastAsia="Calibri" w:hAnsi="Times New Roman" w:cs="Times New Roman"/>
          <w:sz w:val="24"/>
          <w:szCs w:val="24"/>
        </w:rPr>
        <w:t xml:space="preserve">обеспечить </w:t>
      </w:r>
      <w:r w:rsidRPr="000552B8">
        <w:rPr>
          <w:rFonts w:ascii="Times New Roman" w:eastAsia="Calibri" w:hAnsi="Times New Roman" w:cs="Times New Roman"/>
          <w:sz w:val="24"/>
          <w:szCs w:val="24"/>
        </w:rPr>
        <w:t xml:space="preserve">государственную регистрацию </w:t>
      </w:r>
      <w:r w:rsidR="000552B8" w:rsidRPr="000552B8">
        <w:rPr>
          <w:rFonts w:ascii="Times New Roman" w:eastAsia="Calibri" w:hAnsi="Times New Roman" w:cs="Times New Roman"/>
          <w:sz w:val="24"/>
          <w:szCs w:val="24"/>
        </w:rPr>
        <w:t xml:space="preserve">внесенных изменений </w:t>
      </w:r>
      <w:r w:rsidRPr="000552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0552B8" w:rsidRPr="000552B8">
        <w:rPr>
          <w:rFonts w:ascii="Times New Roman" w:eastAsia="Calibri" w:hAnsi="Times New Roman" w:cs="Times New Roman"/>
          <w:sz w:val="24"/>
          <w:szCs w:val="24"/>
        </w:rPr>
        <w:t xml:space="preserve">действующим </w:t>
      </w:r>
      <w:r w:rsidRPr="000552B8">
        <w:rPr>
          <w:rFonts w:ascii="Times New Roman" w:eastAsia="Calibri" w:hAnsi="Times New Roman" w:cs="Times New Roman"/>
          <w:sz w:val="24"/>
          <w:szCs w:val="24"/>
        </w:rPr>
        <w:t>законодательством.</w:t>
      </w:r>
    </w:p>
    <w:p w:rsidR="000552B8" w:rsidRPr="000552B8" w:rsidRDefault="000552B8" w:rsidP="0005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>3. Опубликовать настоящее постановление в приложении к районной газете «</w:t>
      </w:r>
      <w:proofErr w:type="spellStart"/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>Мамский</w:t>
      </w:r>
      <w:proofErr w:type="spellEnd"/>
      <w:r w:rsidRPr="00055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горняк» «Вертикаль власти» и разместить на официальном сайте администрации Мамского городского поселения в информационно-телекоммуникационной сети «Интернет». </w:t>
      </w:r>
    </w:p>
    <w:p w:rsidR="00F1069C" w:rsidRPr="000552B8" w:rsidRDefault="00F1069C" w:rsidP="000552B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2B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0552B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552B8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069C" w:rsidRPr="008255CB" w:rsidRDefault="00F1069C" w:rsidP="00F1069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69C" w:rsidRPr="008255CB" w:rsidRDefault="00F1069C" w:rsidP="00F1069C">
      <w:pPr>
        <w:tabs>
          <w:tab w:val="left" w:pos="540"/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69C" w:rsidRDefault="00F1069C" w:rsidP="00F1069C">
      <w:pPr>
        <w:tabs>
          <w:tab w:val="left" w:pos="540"/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0552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Мамского</w:t>
      </w:r>
    </w:p>
    <w:p w:rsidR="00F1069C" w:rsidRDefault="00F1069C" w:rsidP="00F1069C">
      <w:pPr>
        <w:tabs>
          <w:tab w:val="left" w:pos="540"/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</w:t>
      </w:r>
      <w:r w:rsidR="000552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52B8">
        <w:rPr>
          <w:rFonts w:ascii="Times New Roman" w:hAnsi="Times New Roman" w:cs="Times New Roman"/>
          <w:sz w:val="24"/>
          <w:szCs w:val="24"/>
        </w:rPr>
        <w:t>Е.Н. Хоменко</w:t>
      </w:r>
    </w:p>
    <w:p w:rsidR="00F1069C" w:rsidRPr="008255CB" w:rsidRDefault="00F1069C" w:rsidP="00F1069C">
      <w:pPr>
        <w:tabs>
          <w:tab w:val="left" w:pos="540"/>
          <w:tab w:val="left" w:pos="4305"/>
        </w:tabs>
        <w:spacing w:after="0"/>
        <w:ind w:left="570"/>
        <w:jc w:val="both"/>
        <w:rPr>
          <w:rFonts w:ascii="Times New Roman" w:hAnsi="Times New Roman" w:cs="Times New Roman"/>
          <w:sz w:val="24"/>
          <w:szCs w:val="24"/>
        </w:rPr>
      </w:pPr>
    </w:p>
    <w:p w:rsidR="00F1069C" w:rsidRPr="008255CB" w:rsidRDefault="00F1069C" w:rsidP="00F1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9C" w:rsidRPr="008255CB" w:rsidRDefault="00F1069C" w:rsidP="00F1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9C" w:rsidRPr="008255CB" w:rsidRDefault="00F1069C" w:rsidP="00F106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69C" w:rsidRDefault="00F1069C" w:rsidP="004C084C">
      <w:pPr>
        <w:pStyle w:val="a3"/>
        <w:shd w:val="clear" w:color="auto" w:fill="FFFFFF"/>
        <w:spacing w:after="0" w:line="225" w:lineRule="atLeast"/>
        <w:ind w:left="4536"/>
        <w:rPr>
          <w:b/>
          <w:bCs/>
          <w:color w:val="666666"/>
        </w:rPr>
      </w:pPr>
    </w:p>
    <w:p w:rsidR="00F1069C" w:rsidRDefault="00F1069C" w:rsidP="00F1069C">
      <w:pPr>
        <w:pStyle w:val="a3"/>
        <w:shd w:val="clear" w:color="auto" w:fill="FFFFFF"/>
        <w:spacing w:after="0" w:line="225" w:lineRule="atLeast"/>
        <w:rPr>
          <w:b/>
          <w:bCs/>
          <w:color w:val="666666"/>
        </w:rPr>
      </w:pPr>
    </w:p>
    <w:p w:rsidR="00F1069C" w:rsidRDefault="00F1069C" w:rsidP="00F1069C">
      <w:pPr>
        <w:pStyle w:val="a3"/>
        <w:shd w:val="clear" w:color="auto" w:fill="FFFFFF"/>
        <w:spacing w:after="0" w:line="225" w:lineRule="atLeast"/>
        <w:rPr>
          <w:b/>
          <w:bCs/>
          <w:color w:val="666666"/>
        </w:rPr>
      </w:pPr>
    </w:p>
    <w:p w:rsidR="00D71F17" w:rsidRDefault="00D71F17" w:rsidP="00D71F17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                  </w:t>
      </w:r>
      <w:r w:rsidRPr="00C80E86">
        <w:rPr>
          <w:rFonts w:ascii="Times New Roman" w:hAnsi="Times New Roman" w:cs="Times New Roman"/>
          <w:b/>
        </w:rPr>
        <w:t xml:space="preserve">УТВЕРЖДЕН:  </w:t>
      </w:r>
    </w:p>
    <w:p w:rsidR="00D71F17" w:rsidRPr="00C80E86" w:rsidRDefault="00D71F17" w:rsidP="00D71F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C80E86">
        <w:rPr>
          <w:rFonts w:ascii="Times New Roman" w:hAnsi="Times New Roman" w:cs="Times New Roman"/>
        </w:rPr>
        <w:t xml:space="preserve">Постановление администрации </w:t>
      </w:r>
    </w:p>
    <w:p w:rsidR="00D71F17" w:rsidRPr="00C80E86" w:rsidRDefault="00D71F17" w:rsidP="00D71F17">
      <w:pPr>
        <w:spacing w:after="0"/>
        <w:rPr>
          <w:rFonts w:ascii="Times New Roman" w:hAnsi="Times New Roman" w:cs="Times New Roman"/>
        </w:rPr>
      </w:pPr>
      <w:r w:rsidRPr="00C80E86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80E86">
        <w:rPr>
          <w:rFonts w:ascii="Times New Roman" w:hAnsi="Times New Roman" w:cs="Times New Roman"/>
        </w:rPr>
        <w:t>Мамского городского поселения</w:t>
      </w: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  <w:r w:rsidRPr="00C80E86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о</w:t>
      </w:r>
      <w:r w:rsidRPr="00C80E86">
        <w:rPr>
          <w:rFonts w:ascii="Times New Roman" w:hAnsi="Times New Roman" w:cs="Times New Roman"/>
        </w:rPr>
        <w:t>т 1</w:t>
      </w:r>
      <w:r w:rsidR="00DB12FE">
        <w:rPr>
          <w:rFonts w:ascii="Times New Roman" w:hAnsi="Times New Roman" w:cs="Times New Roman"/>
        </w:rPr>
        <w:t xml:space="preserve">6 октября </w:t>
      </w:r>
      <w:r>
        <w:rPr>
          <w:rFonts w:ascii="Times New Roman" w:hAnsi="Times New Roman" w:cs="Times New Roman"/>
        </w:rPr>
        <w:t>201</w:t>
      </w:r>
      <w:r w:rsidR="00DB12FE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г. </w:t>
      </w:r>
      <w:r w:rsidRPr="00C80E86">
        <w:rPr>
          <w:rFonts w:ascii="Times New Roman" w:hAnsi="Times New Roman" w:cs="Times New Roman"/>
        </w:rPr>
        <w:t xml:space="preserve">№ </w:t>
      </w:r>
      <w:r w:rsidR="00DB12FE">
        <w:rPr>
          <w:rFonts w:ascii="Times New Roman" w:hAnsi="Times New Roman" w:cs="Times New Roman"/>
        </w:rPr>
        <w:t>83</w:t>
      </w:r>
      <w:r w:rsidRPr="00C80E86">
        <w:rPr>
          <w:rFonts w:ascii="Times New Roman" w:hAnsi="Times New Roman" w:cs="Times New Roman"/>
        </w:rPr>
        <w:t xml:space="preserve">   </w:t>
      </w: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0E86">
        <w:rPr>
          <w:rFonts w:ascii="Times New Roman" w:hAnsi="Times New Roman" w:cs="Times New Roman"/>
          <w:b/>
          <w:sz w:val="52"/>
          <w:szCs w:val="52"/>
        </w:rPr>
        <w:t>УСТАВ</w:t>
      </w: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</w:t>
      </w: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«МАМСКОЕ ЖИЛИЩНО-КОММУНАЛЬНОЕ ХОЗЯЙСТВО»</w:t>
      </w: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1F17" w:rsidRDefault="00D71F17" w:rsidP="00D71F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Общее положения</w:t>
      </w:r>
    </w:p>
    <w:p w:rsidR="00D71F17" w:rsidRDefault="00D71F17" w:rsidP="00D71F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Настоящий Устав является основным правовым документом, определяющим порядок организации и осуществления текущей финансово-хозяйственной деятельности Муниципального унитарного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 (далее по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«Предприятие»)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Предприятия: муниципальное унитарное предприятие.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Предприятия: 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Сокращенное название Предприятия: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ЖКХ»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Учредителем Предприятия является администрация Мамского городского поселения.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1.3.Предприятие является юридическим лицом, имеет обособленное имущество, расчетный счет в учреждение банка, печать со своим наименованием.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Предприятие осуществляет свою деятельность в соответствии с Гражданским кодексом РФ. Федеральным законом «О государственных и муниципальных унитарных предприятиях» № 161-ФЗ от 14 ноября 2002 г.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Предприятие является коммерческой организацией и несет ответственность, установленную законодательством Российской Федерации, за результаты своей производственно-хозяйственной и финансовой деятельности и выполнение обязательств перед собственником имущества, поставщиками, потребителями, бюджетом, банком и  другими юридическими и физическими лицами.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Предприятие от своего имени приобретает имущественные и личные неимущественные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выступает истцом и ответчиком в суде, в соответствии с действующим законодательством Российской Федерации.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Имущество Предприятия принадлежит ему на праве хозяйственного ведения.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Предприятие не вправе создавать в качестве юридического лица другое унитарное Предприятие путем передачи ему части своего имущества (дочернее Предприятие).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Предприятие отвечает по своим обязательствам всем принадлежащим ему имуществом. Предприятие не отвечает по обязательствам собственника имущества, за исключением случаев, предусмотренных законодательством.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Предприятие создается без ограничения срока деятельности.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Юридический адрес Предприятия: 666811, Иркутская область, Мамско-Чуйский район, пос. Мама, ул.</w:t>
      </w:r>
      <w:r w:rsidR="00DB1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Первомайская, 10.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Предприятие может быть участником (членом) коммерческих организаций, также некоммерческих организаций, в которых в соответствии с федеральным законом допускается участие юридических лиц.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C3">
        <w:rPr>
          <w:rFonts w:ascii="Times New Roman" w:hAnsi="Times New Roman" w:cs="Times New Roman"/>
          <w:b/>
          <w:sz w:val="24"/>
          <w:szCs w:val="24"/>
        </w:rPr>
        <w:t>2.Цели и виды деятельности Предприятия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B518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деятельности Предприятия являются предоставление населению услуг по содержанию и ремонту общего имущества в многоквартирных домах.</w:t>
      </w:r>
    </w:p>
    <w:p w:rsidR="00D71F17" w:rsidRPr="007B5186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видами деятельности муниципального унитарного предприятия являются: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сбор и вывоз бытовых и жидких отходов;                                                                                                        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эксплуатация и обслуживание жилого фонда;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и капитальный ремонт жилого фонда, нежилых помещений;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похорон для умерших, погибших, не имеющих родственников;</w:t>
      </w:r>
    </w:p>
    <w:p w:rsidR="00DB12FE" w:rsidRDefault="00DB12FE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12FE" w:rsidRDefault="00DB12FE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эксплуатация и содержание муниципального кладбища;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населению, физическим и юридическим лицам услуг по содержанию общего имущества в многоквартирных домах;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других вопросов местного значения по предоставлению населению услуг и выполнению работ;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перерасчет при не предоставлении и при некачественном предоставлении услуг населению в установленном порядке;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претензионная и исковая работа с населением, имеющим задолженность по оплате за услуги по содержанию общего имущества в многоквартирных домах;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информационное обеспечение населения по вопросам оплаты за жилищно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-к</w:t>
      </w:r>
      <w:proofErr w:type="gramEnd"/>
      <w:r>
        <w:rPr>
          <w:rFonts w:ascii="Times New Roman" w:hAnsi="Times New Roman" w:cs="Times New Roman"/>
          <w:sz w:val="24"/>
          <w:szCs w:val="24"/>
        </w:rPr>
        <w:t>оммунальные услуги.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Предметом деятельности Предприятия является осуществление деятельности по содержанию и общего имущества в многоквартирных домах.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Предприятие вправе осуществлять в пределах, не лишающих его возможности осуществлять деятельность, цели, предмет, виды которой определены в пунктах 2.1, 2.2 и 2.3 настоящего Устава.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Предприятие вправе осуществлять иные виды деятельности, не запрещенные действующим законодательством, в том числе: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закупочная деятельность;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строительных и ремонтных работ;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виды платных услуг, не запрещенные законом.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D714B">
        <w:rPr>
          <w:rFonts w:ascii="Times New Roman" w:hAnsi="Times New Roman" w:cs="Times New Roman"/>
          <w:b/>
          <w:sz w:val="24"/>
          <w:szCs w:val="24"/>
        </w:rPr>
        <w:t>3. Имущество Предприятия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имущество Предприятия находится в муниципальной собственности Мамского городского поселения, отражается в самостоятельном балансе и закреплено  за Предприятием в праве хозяйственного ведения.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Продукция и доходы от использования имущества, находящегося в хозяйственном ведении Предприятия, а также имущество, приобретенное им за счет полученной прибыли, являются муниципальной собственностью и поступают в хозяйственное ведения Предприятия.</w:t>
      </w:r>
      <w:proofErr w:type="gramEnd"/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Уставный фонд Предприятия составляет 100 000 (сто тысяч) рублей.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Предприятие имеет право самостоятельно распоряжаться движимым имуществом, принадлежащим ему на праве хозяйственного ведения согласно действующему законодательству.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6FE">
        <w:rPr>
          <w:rFonts w:ascii="Times New Roman" w:hAnsi="Times New Roman" w:cs="Times New Roman"/>
          <w:b/>
          <w:sz w:val="24"/>
          <w:szCs w:val="24"/>
        </w:rPr>
        <w:t>4. Права собственника имущества Предприятия.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6FE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Собственник имущества Предприятия (муниципальное образование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в лице администрации Мамского городского поселения:</w:t>
      </w:r>
      <w:proofErr w:type="gramEnd"/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создании Предприятия;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определяет цели, предмет, виды деятельности Предприятия, а также дает согласие на участие Предприятия в других объединениях коммерческих организаций;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устав Предприятия, вносит в него изменения и дополнения;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реорганизации или ликвидации Предприятия в порядке, установленном законодательством, назначает ликвидационную комиссию, утверждает ликвидационные балансы Предприятия;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уставной фонд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назначает на должность директора Предприятия, заключает с ним, изменяет и прекращает трудовой договор в соответствии с трудовым законодательством и иным содержащими нормы трудового права нормативными правовыми актами;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бухгалтерскую отчетность и отчеты Предприятия;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согласие на распоряжение недвижимым имуществом, а в случаях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согласие на создание филиалов и открытие представитель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диторских проверок, утверждает аудитора;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 другие права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несет другие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определенные законодательством Российской Федерации.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Администрация Мамского городского поселения вправе потребность имущество Предприятия из чужого незаконного владения.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Правомочия собственника имущества Предприятия, имущество которого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 в собственности муниципального образования не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переданы муниципальным образованием Российской Федерации субъекту Российской Федерации или муниципальному образованию.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9DD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Предприятия 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Предприятие строит свои отношения с государственными органами, другими Предприятиями, организациями и гражданами во всех сферах хозяйственной деятельности на основе хозяйственной деятельности на основе хозяйственных договоров, соглашений, контрактов.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Предприятие свободно в выборе форм и предмета хозяйственных договоров и обязательств, любых других условий хозяйственных взаимоотношений с другими Предприятиями, учреждениями и организациями, которые не противоречат действующему законодательству настоящему уставу и договору о закреплении имущества.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Предприятие самостоятельно распоряжается результатами производственной деятельности выпускаемой продукцией, полученной прибылью остающейся в распоряжении Предприятия после уплаты налогов и иных обязательных платежей, а также части прибыли за использование имущества закрепленного за Предприятием на праве хозяйственного ведения.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Для выполнения уставных целей Предприятие имеет право: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филиалы и представительства, утверждать положения о них, принимать решения об их реорганизации и ликвидации;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материально-техническое обеспечение производства и развития объектов социальной, жилищно-коммунальной сферы;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все виды коммерческих сделок путем заключения прямых договоров с юридическими и физическими лицами;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свою деятельность и определять перспективы развития исходя из требований настоящего устава и основных экономических показателей;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 использовать прибыль;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и устанавливать формы и системы оплаты труда, структуру и штатное расписание;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для своих работников дополнительные отпуска, сокращенный рабочий день и иные социальные льготы в соответствии с действующим законодательством;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определять размер средств направляемых на оплату труда работников Предприятия на техническое и социальное развитие;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Предприятие обязано: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нести ответственность в соответствии с законодательством Российской Федерации за нарушение обязательств;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своевременно и в полном объеме выплату работникам заработной платы в соответствии с действующим законодательством;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обеспечивать своим работникам безопасные условия труда и нести ответственность в установленном порядке за ущерб, причиненный их здоровья и трудоспособности;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оперативный и бухгалтерский учет результатов финансово- хозяйственной и иной деятельности, вести статистическую отчетность, отчитываться о результатах деятельности в соответствующих органах в порядке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установленные действующим законодательством;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гражданской обороне и мобилизационной подготовке в соответствии с требованиями существующего законодательства.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Pr="000A0C0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C07">
        <w:rPr>
          <w:rFonts w:ascii="Times New Roman" w:hAnsi="Times New Roman" w:cs="Times New Roman"/>
          <w:b/>
          <w:sz w:val="24"/>
          <w:szCs w:val="24"/>
        </w:rPr>
        <w:t xml:space="preserve">6. Управление Предприятием 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Предприятие возглавляет Директор, который назначается и освобождается распоряжением главы администрации Мамского городского поселения. С Директором Предприятия заключается трудовой договор.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Директор действует на основании законов и иных нормативных актов Российской Федерации настоящего устава и трудового договора.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Директор: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выполнение Предприятием в соответствии с настоящим Уставом целей деятельности предприятия;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действует без доверенности от имени Предприятия;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его интересы в муниципальных и государственных органах, предприятиях, организациях, учреждениях;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-распоряжается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установленной трудовым договором о закреплении имущества;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совершает в установленном порядке сделки от имени Предприятия;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заключает договоры, выдает доверенности, открывает расчетные счета;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согласовывает с Учредителем прием на работу главного бухгалтера Предприятия и заключает с ним, изменяет и прекращает трудовой договор;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выполнение решений собственника имущества Предприятия.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Директор Предприятия самостоятельно определяет и утверждает структуру Предприятия, его штатный и квалификационный состав, нанимает (назначает) на должность и освобождает от должности работников Предприятия согласно трудовому договору, в пределах своей компетенции издает приказы и дает указания, обязательные для работников Предприятия.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Взаимоотношения работников и Директора, возникающие на основе трудового договора, регулируются законодательством о труде.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Директор Предприятия не вправе: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быть учредителем (участником) юридического лица;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заниматься предпринимательской деятельностью;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Директор Предприятия подлежит аттестации в порядке, установленном администрацией Мамского городского поселения.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Ответственность Директора Предприятия: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осуществлении своих прав и исполнении обязанностей Директор должен действовать в интересах Предприятия добросовестно и разумно;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Директор Предприятия несет в установленном законом порядке ответственность за убытки, причиненные Предприятию его виновными действиями (бездействием), в том числе в случае утраты имущества Предприятия: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собственник имущества Предприятия в лице администрации Мамского городского поселения вправе предъявить иск о возмещении убытков, причиненных Предприятию, к Директору Предприятия.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655">
        <w:rPr>
          <w:rFonts w:ascii="Times New Roman" w:hAnsi="Times New Roman" w:cs="Times New Roman"/>
          <w:b/>
          <w:sz w:val="24"/>
          <w:szCs w:val="24"/>
        </w:rPr>
        <w:t>7. Ликвидация и реорганизация Предприятия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2655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Прекращение  деятельности Предприятия может осуществляться в виде его ликвидации либо реорганизации на условиях 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Российской Федерации.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Предприятие может быть ликвидировано: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собственника его имущества;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суда по основаниям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установлены Гражданским кодексом Российской Федерации и иными федеральными законами.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ликвидации Предприятия определяется в соответствии с действующим  законодательством Российской Федерации.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Ликвидация Предприятия влечет за собой его прекращение без перехода прав и обязанностей в порядке правопреемства к другим лицам.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В случае принятия решения о ликвидации Предприятия администрация Мамского городского поселения назначает ликвидационную комиссию.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назначения комиссии к ней переходят полномочия по управлению делами Предприятия. Ликвидационная комиссия от имени Предприятия выступает в суде.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В случае если при проведении ликвидации Предприятия установлена его неспособность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удовлетворить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 кредиторов в полном объеме, Директор Предприятия или ликвидационная комиссия должны  обратиться в арбитражный суд с  заявлением о признании Предприятия банкротом.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7.6. Предприятие может быть реорганизовано по решению администрации Мамского  городского поселения в порядке, предусмотренном действующим законодательством  Российской Федерации.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При ликвидации и реорганизации Предприятия, увольняемым работникам гарантируется  соблюдение их прав и интересов в соответствии с законодательством Российской Федерации.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При прекращении деятельности Предприятия все документы (управленческие, финансовы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хозяйственные, по личному составу и другие) передаются в установленном порядке правопреемнику. При отсутствии правопреемника документы постоянного хранения, документы по личному составу (приказы, личные дела и другие) передаются в архив администрации Мамского городского  поселения.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 Изменения и дополнения в устав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вносятся и утверждаются администрацией Мамского городского поселения по согласованию с Директором и регистрируется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установленном порядке.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4555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r w:rsidR="003745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Мамского городского поселения                                </w:t>
      </w:r>
      <w:r w:rsidR="0037455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Е.Н.</w:t>
      </w:r>
      <w:r w:rsidR="0037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Хоменко</w:t>
      </w:r>
    </w:p>
    <w:p w:rsidR="00D71F17" w:rsidRPr="00AF2655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Pr="00DA2FB9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F17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1F17" w:rsidRPr="001563BA" w:rsidRDefault="00D71F17" w:rsidP="00D71F17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53FD" w:rsidRPr="00214EE4" w:rsidRDefault="007053FD" w:rsidP="00D71F17">
      <w:pPr>
        <w:pStyle w:val="a3"/>
        <w:shd w:val="clear" w:color="auto" w:fill="FFFFFF"/>
        <w:spacing w:after="0" w:line="225" w:lineRule="atLeast"/>
        <w:ind w:left="4536"/>
        <w:rPr>
          <w:color w:val="666666"/>
        </w:rPr>
      </w:pPr>
    </w:p>
    <w:sectPr w:rsidR="007053FD" w:rsidRPr="00214EE4" w:rsidSect="00F106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4C"/>
    <w:rsid w:val="00010712"/>
    <w:rsid w:val="000552B8"/>
    <w:rsid w:val="00094251"/>
    <w:rsid w:val="000C737C"/>
    <w:rsid w:val="000F7B03"/>
    <w:rsid w:val="001907FD"/>
    <w:rsid w:val="00214EE4"/>
    <w:rsid w:val="00374555"/>
    <w:rsid w:val="00384210"/>
    <w:rsid w:val="004C084C"/>
    <w:rsid w:val="005547D9"/>
    <w:rsid w:val="005F4BB7"/>
    <w:rsid w:val="00606E46"/>
    <w:rsid w:val="007053FD"/>
    <w:rsid w:val="007A2A92"/>
    <w:rsid w:val="008D7FA6"/>
    <w:rsid w:val="00937A7F"/>
    <w:rsid w:val="0098457E"/>
    <w:rsid w:val="009E52EF"/>
    <w:rsid w:val="009F429B"/>
    <w:rsid w:val="00A23777"/>
    <w:rsid w:val="00A37517"/>
    <w:rsid w:val="00A405B7"/>
    <w:rsid w:val="00B16C09"/>
    <w:rsid w:val="00D00EE5"/>
    <w:rsid w:val="00D65CEF"/>
    <w:rsid w:val="00D71F17"/>
    <w:rsid w:val="00D7661C"/>
    <w:rsid w:val="00DB12FE"/>
    <w:rsid w:val="00ED0A3E"/>
    <w:rsid w:val="00F1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84C"/>
    <w:pPr>
      <w:spacing w:before="240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C084C"/>
    <w:pPr>
      <w:spacing w:before="240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84C"/>
    <w:pPr>
      <w:spacing w:before="240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C084C"/>
    <w:pPr>
      <w:spacing w:before="240" w:after="3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23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CF3A-5021-43BE-96B6-61B626A17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3</cp:revision>
  <cp:lastPrinted>2019-10-30T01:32:00Z</cp:lastPrinted>
  <dcterms:created xsi:type="dcterms:W3CDTF">2019-10-30T01:13:00Z</dcterms:created>
  <dcterms:modified xsi:type="dcterms:W3CDTF">2019-10-30T01:36:00Z</dcterms:modified>
</cp:coreProperties>
</file>