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A3" w:rsidRPr="00457CA3" w:rsidRDefault="00457CA3" w:rsidP="00457CA3">
      <w:pPr>
        <w:pStyle w:val="ae"/>
        <w:jc w:val="both"/>
        <w:outlineLvl w:val="0"/>
        <w:rPr>
          <w:color w:val="000000"/>
          <w:sz w:val="24"/>
          <w:szCs w:val="24"/>
        </w:rPr>
      </w:pPr>
      <w:r w:rsidRPr="00457CA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36B19" w:rsidRPr="00096FAE" w:rsidRDefault="001B5171" w:rsidP="00436B19">
      <w:pPr>
        <w:pStyle w:val="ae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</w:t>
      </w:r>
      <w:r w:rsidR="00686530">
        <w:rPr>
          <w:rFonts w:ascii="Arial" w:hAnsi="Arial" w:cs="Arial"/>
          <w:color w:val="000000"/>
          <w:sz w:val="32"/>
          <w:szCs w:val="32"/>
        </w:rPr>
        <w:t>__</w:t>
      </w:r>
      <w:r w:rsidR="00436B19">
        <w:rPr>
          <w:rFonts w:ascii="Arial" w:hAnsi="Arial" w:cs="Arial"/>
          <w:color w:val="000000"/>
          <w:sz w:val="32"/>
          <w:szCs w:val="32"/>
        </w:rPr>
        <w:t>.</w:t>
      </w:r>
      <w:r w:rsidR="00686530">
        <w:rPr>
          <w:rFonts w:ascii="Arial" w:hAnsi="Arial" w:cs="Arial"/>
          <w:color w:val="000000"/>
          <w:sz w:val="32"/>
          <w:szCs w:val="32"/>
        </w:rPr>
        <w:t>__</w:t>
      </w:r>
      <w:r w:rsidR="00436B19">
        <w:rPr>
          <w:rFonts w:ascii="Arial" w:hAnsi="Arial" w:cs="Arial"/>
          <w:color w:val="000000"/>
          <w:sz w:val="32"/>
          <w:szCs w:val="32"/>
        </w:rPr>
        <w:t>.2016г. №</w:t>
      </w:r>
      <w:r w:rsidR="00686530">
        <w:rPr>
          <w:rFonts w:ascii="Arial" w:hAnsi="Arial" w:cs="Arial"/>
          <w:color w:val="000000"/>
          <w:sz w:val="32"/>
          <w:szCs w:val="32"/>
        </w:rPr>
        <w:t>__</w:t>
      </w:r>
      <w:r>
        <w:rPr>
          <w:rFonts w:ascii="Arial" w:hAnsi="Arial" w:cs="Arial"/>
          <w:color w:val="000000"/>
          <w:sz w:val="32"/>
          <w:szCs w:val="32"/>
        </w:rPr>
        <w:t xml:space="preserve">           ПРОЕКТ</w:t>
      </w:r>
    </w:p>
    <w:p w:rsidR="00436B19" w:rsidRPr="00096FAE" w:rsidRDefault="00436B19" w:rsidP="00436B19">
      <w:pPr>
        <w:pStyle w:val="ae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436B19" w:rsidRPr="00096FAE" w:rsidRDefault="00E81AC7" w:rsidP="00436B19">
      <w:pPr>
        <w:pStyle w:val="ae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="00436B19"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436B19" w:rsidRPr="00096FAE" w:rsidRDefault="00E81AC7" w:rsidP="00436B19">
      <w:pPr>
        <w:pStyle w:val="ae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="00436B19"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436B19" w:rsidRPr="00635EB4" w:rsidRDefault="00E81AC7" w:rsidP="00436B19">
      <w:pPr>
        <w:pStyle w:val="ae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="00436B19"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436B19" w:rsidRPr="00096FAE" w:rsidRDefault="00436B19" w:rsidP="00436B19">
      <w:pPr>
        <w:pStyle w:val="ae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457CA3" w:rsidRDefault="00436B19" w:rsidP="00436B19">
      <w:pPr>
        <w:pStyle w:val="ae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436B19" w:rsidRPr="00436B19" w:rsidRDefault="00436B19" w:rsidP="00436B19">
      <w:pPr>
        <w:pStyle w:val="ae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686530" w:rsidRPr="00675A66" w:rsidRDefault="00686530" w:rsidP="00686530">
      <w:pPr>
        <w:pStyle w:val="aff"/>
        <w:jc w:val="center"/>
        <w:rPr>
          <w:rFonts w:ascii="Arial" w:hAnsi="Arial" w:cs="Arial"/>
          <w:b/>
          <w:sz w:val="32"/>
          <w:szCs w:val="32"/>
        </w:rPr>
      </w:pPr>
      <w:r w:rsidRPr="00675A66">
        <w:rPr>
          <w:rFonts w:ascii="Arial" w:hAnsi="Arial" w:cs="Arial"/>
          <w:b/>
          <w:sz w:val="32"/>
          <w:szCs w:val="32"/>
        </w:rPr>
        <w:t>ОБ УТВЕРЖДЕНИИ ПОРЯДКА ПРЕДОСТАВЛЕНИЯ И РАЗМЕРА БЕСПЛАТНО ПРЕДОСТАВЛЯЕМОГО УЧАСТКА ЗЕМЛИ НА КЛАДБИЩЕ МАМСКОГО ГОРОДСКОГО ПОСЕЛЕНИЯ ДЛЯ ПОГРЕБЕНИЯ ТЕЛ УМЕРШИХ</w:t>
      </w:r>
    </w:p>
    <w:p w:rsidR="00686530" w:rsidRDefault="00686530" w:rsidP="00436B19">
      <w:pPr>
        <w:jc w:val="center"/>
        <w:rPr>
          <w:rFonts w:ascii="Arial" w:hAnsi="Arial" w:cs="Arial"/>
          <w:b/>
          <w:sz w:val="32"/>
          <w:szCs w:val="32"/>
        </w:rPr>
      </w:pPr>
    </w:p>
    <w:p w:rsidR="00436B19" w:rsidRPr="00436B19" w:rsidRDefault="00436B19" w:rsidP="00436B1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36B19" w:rsidRPr="00686530" w:rsidRDefault="00686530" w:rsidP="00686530">
      <w:pPr>
        <w:ind w:firstLine="709"/>
        <w:rPr>
          <w:rFonts w:ascii="Arial" w:hAnsi="Arial" w:cs="Arial"/>
          <w:sz w:val="24"/>
          <w:szCs w:val="24"/>
        </w:rPr>
      </w:pPr>
      <w:r w:rsidRPr="00686530">
        <w:rPr>
          <w:rFonts w:ascii="Arial" w:hAnsi="Arial" w:cs="Arial"/>
          <w:sz w:val="24"/>
          <w:szCs w:val="24"/>
        </w:rPr>
        <w:t xml:space="preserve">В соответствии с Федеральным законом от 12.01.1996 N 8-ФЗ "О погребении и похоронном деле",  Санитарными правилами и нормами "Гигиенические требования к размещению, устройству и содержанию кладбищ, зданий и сооружений похоронного назначения </w:t>
      </w:r>
      <w:proofErr w:type="spellStart"/>
      <w:r w:rsidRPr="00686530">
        <w:rPr>
          <w:rFonts w:ascii="Arial" w:hAnsi="Arial" w:cs="Arial"/>
          <w:sz w:val="24"/>
          <w:szCs w:val="24"/>
        </w:rPr>
        <w:t>СанПиН</w:t>
      </w:r>
      <w:proofErr w:type="spellEnd"/>
      <w:r w:rsidRPr="00686530">
        <w:rPr>
          <w:rFonts w:ascii="Arial" w:hAnsi="Arial" w:cs="Arial"/>
          <w:sz w:val="24"/>
          <w:szCs w:val="24"/>
        </w:rPr>
        <w:t xml:space="preserve"> 2.1.2882-11", утвержденными Главным государственным санитарным врачом Российской Федерации 28.06.2011г, </w:t>
      </w:r>
      <w:r w:rsidR="00457CA3" w:rsidRPr="00686530">
        <w:rPr>
          <w:rFonts w:ascii="Arial" w:hAnsi="Arial" w:cs="Arial"/>
          <w:sz w:val="24"/>
          <w:szCs w:val="24"/>
        </w:rPr>
        <w:t>администрация Мамского городского поселения,</w:t>
      </w:r>
    </w:p>
    <w:p w:rsidR="00436B19" w:rsidRPr="00436B19" w:rsidRDefault="00436B19" w:rsidP="00436B19">
      <w:pPr>
        <w:rPr>
          <w:rFonts w:ascii="Arial" w:hAnsi="Arial" w:cs="Arial"/>
          <w:sz w:val="24"/>
          <w:szCs w:val="24"/>
        </w:rPr>
      </w:pPr>
    </w:p>
    <w:p w:rsidR="00457CA3" w:rsidRPr="00436B19" w:rsidRDefault="00436B19" w:rsidP="00436B1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457CA3" w:rsidRPr="00436B19">
        <w:rPr>
          <w:rFonts w:ascii="Arial" w:hAnsi="Arial" w:cs="Arial"/>
          <w:b/>
          <w:sz w:val="30"/>
          <w:szCs w:val="30"/>
        </w:rPr>
        <w:t>:</w:t>
      </w:r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</w:p>
    <w:p w:rsidR="00457CA3" w:rsidRPr="00686530" w:rsidRDefault="00457CA3" w:rsidP="00436B19">
      <w:pPr>
        <w:rPr>
          <w:rFonts w:ascii="Arial" w:hAnsi="Arial" w:cs="Arial"/>
          <w:bCs/>
          <w:color w:val="000000"/>
          <w:sz w:val="24"/>
          <w:szCs w:val="24"/>
        </w:rPr>
      </w:pPr>
      <w:r w:rsidRPr="00686530">
        <w:rPr>
          <w:rFonts w:ascii="Arial" w:hAnsi="Arial" w:cs="Arial"/>
          <w:sz w:val="24"/>
          <w:szCs w:val="24"/>
        </w:rPr>
        <w:t>1.</w:t>
      </w:r>
      <w:r w:rsidR="00686530" w:rsidRPr="00686530">
        <w:rPr>
          <w:rFonts w:ascii="Arial" w:hAnsi="Arial" w:cs="Arial"/>
          <w:sz w:val="24"/>
          <w:szCs w:val="24"/>
        </w:rPr>
        <w:t xml:space="preserve"> Утвердить Порядок предоставления и размер бесплатно предоставляемого участка земли на кладбище Мамского городского поселения для погребения тел умерших</w:t>
      </w:r>
      <w:r w:rsidR="005229C8">
        <w:rPr>
          <w:rFonts w:ascii="Arial" w:hAnsi="Arial" w:cs="Arial"/>
          <w:sz w:val="24"/>
          <w:szCs w:val="24"/>
        </w:rPr>
        <w:t xml:space="preserve"> согласно приложению</w:t>
      </w:r>
      <w:r w:rsidR="00686530" w:rsidRPr="00686530">
        <w:rPr>
          <w:rFonts w:ascii="Arial" w:hAnsi="Arial" w:cs="Arial"/>
          <w:sz w:val="24"/>
          <w:szCs w:val="24"/>
        </w:rPr>
        <w:t>.</w:t>
      </w:r>
    </w:p>
    <w:p w:rsidR="00457CA3" w:rsidRDefault="00457CA3" w:rsidP="00436B19">
      <w:pPr>
        <w:rPr>
          <w:rFonts w:ascii="Arial" w:hAnsi="Arial" w:cs="Arial"/>
          <w:sz w:val="24"/>
          <w:szCs w:val="24"/>
        </w:rPr>
      </w:pPr>
      <w:r w:rsidRPr="00436B19">
        <w:rPr>
          <w:rFonts w:ascii="Arial" w:hAnsi="Arial" w:cs="Arial"/>
          <w:bCs/>
          <w:color w:val="000000"/>
          <w:sz w:val="24"/>
          <w:szCs w:val="24"/>
        </w:rPr>
        <w:t xml:space="preserve">2. Настоящее </w:t>
      </w:r>
      <w:r w:rsidR="00686530">
        <w:rPr>
          <w:rFonts w:ascii="Arial" w:hAnsi="Arial" w:cs="Arial"/>
          <w:bCs/>
          <w:color w:val="000000"/>
          <w:sz w:val="24"/>
          <w:szCs w:val="24"/>
        </w:rPr>
        <w:t>П</w:t>
      </w:r>
      <w:r w:rsidRPr="00436B19">
        <w:rPr>
          <w:rFonts w:ascii="Arial" w:hAnsi="Arial" w:cs="Arial"/>
          <w:bCs/>
          <w:color w:val="000000"/>
          <w:sz w:val="24"/>
          <w:szCs w:val="24"/>
        </w:rPr>
        <w:t xml:space="preserve">остановление </w:t>
      </w:r>
      <w:r w:rsidR="00686530" w:rsidRPr="00686530">
        <w:rPr>
          <w:rFonts w:ascii="Arial" w:hAnsi="Arial" w:cs="Arial"/>
          <w:sz w:val="24"/>
          <w:szCs w:val="24"/>
        </w:rPr>
        <w:t>опубликовать в районной газете «Мамский горняк» и на официальном сайте Мамского городского поселения.</w:t>
      </w:r>
    </w:p>
    <w:p w:rsidR="00A73395" w:rsidRPr="00A73395" w:rsidRDefault="00A73395" w:rsidP="00436B19">
      <w:pPr>
        <w:rPr>
          <w:rFonts w:ascii="Arial" w:hAnsi="Arial" w:cs="Arial"/>
          <w:bCs/>
          <w:sz w:val="24"/>
          <w:szCs w:val="24"/>
        </w:rPr>
      </w:pPr>
      <w:r w:rsidRPr="00A73395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</w:t>
      </w:r>
      <w:hyperlink r:id="rId7" w:history="1">
        <w:r w:rsidRPr="00A73395">
          <w:rPr>
            <w:rStyle w:val="afc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Pr="00A73395">
        <w:rPr>
          <w:rFonts w:ascii="Arial" w:hAnsi="Arial" w:cs="Arial"/>
          <w:sz w:val="24"/>
          <w:szCs w:val="24"/>
        </w:rPr>
        <w:t>.</w:t>
      </w:r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  <w:r w:rsidRPr="00436B19">
        <w:rPr>
          <w:rFonts w:ascii="Arial" w:hAnsi="Arial" w:cs="Arial"/>
          <w:sz w:val="24"/>
          <w:szCs w:val="24"/>
        </w:rPr>
        <w:t>Глава поселения</w:t>
      </w:r>
      <w:r w:rsidR="0068653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436B19">
        <w:rPr>
          <w:rFonts w:ascii="Arial" w:hAnsi="Arial" w:cs="Arial"/>
          <w:sz w:val="24"/>
          <w:szCs w:val="24"/>
        </w:rPr>
        <w:t xml:space="preserve">В.Ф. </w:t>
      </w:r>
      <w:proofErr w:type="spellStart"/>
      <w:r w:rsidRPr="00436B19">
        <w:rPr>
          <w:rFonts w:ascii="Arial" w:hAnsi="Arial" w:cs="Arial"/>
          <w:sz w:val="24"/>
          <w:szCs w:val="24"/>
        </w:rPr>
        <w:t>Шпет</w:t>
      </w:r>
      <w:proofErr w:type="spellEnd"/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</w:p>
    <w:p w:rsidR="00457CA3" w:rsidRPr="00436B19" w:rsidRDefault="00457CA3" w:rsidP="00457CA3">
      <w:pPr>
        <w:suppressAutoHyphens/>
        <w:ind w:firstLine="709"/>
        <w:rPr>
          <w:rFonts w:ascii="Arial" w:hAnsi="Arial" w:cs="Arial"/>
          <w:sz w:val="24"/>
          <w:szCs w:val="24"/>
        </w:rPr>
      </w:pPr>
    </w:p>
    <w:p w:rsidR="00457CA3" w:rsidRPr="00436B19" w:rsidRDefault="00457CA3" w:rsidP="00457CA3">
      <w:pPr>
        <w:autoSpaceDE w:val="0"/>
        <w:autoSpaceDN w:val="0"/>
        <w:adjustRightInd w:val="0"/>
        <w:ind w:firstLine="3828"/>
        <w:jc w:val="right"/>
        <w:rPr>
          <w:rFonts w:ascii="Arial" w:hAnsi="Arial" w:cs="Arial"/>
          <w:sz w:val="24"/>
          <w:szCs w:val="24"/>
        </w:rPr>
      </w:pPr>
    </w:p>
    <w:p w:rsidR="00457CA3" w:rsidRPr="00436B19" w:rsidRDefault="00457CA3" w:rsidP="00457CA3">
      <w:pPr>
        <w:autoSpaceDE w:val="0"/>
        <w:autoSpaceDN w:val="0"/>
        <w:adjustRightInd w:val="0"/>
        <w:ind w:firstLine="3828"/>
        <w:jc w:val="right"/>
        <w:rPr>
          <w:rFonts w:ascii="Arial" w:hAnsi="Arial" w:cs="Arial"/>
          <w:sz w:val="24"/>
          <w:szCs w:val="24"/>
        </w:rPr>
      </w:pPr>
    </w:p>
    <w:p w:rsidR="00457CA3" w:rsidRPr="00436B19" w:rsidRDefault="00457CA3" w:rsidP="00457CA3">
      <w:pPr>
        <w:autoSpaceDE w:val="0"/>
        <w:autoSpaceDN w:val="0"/>
        <w:adjustRightInd w:val="0"/>
        <w:ind w:firstLine="3828"/>
        <w:jc w:val="right"/>
        <w:rPr>
          <w:rFonts w:ascii="Arial" w:hAnsi="Arial" w:cs="Arial"/>
          <w:sz w:val="24"/>
          <w:szCs w:val="24"/>
        </w:rPr>
      </w:pPr>
    </w:p>
    <w:p w:rsidR="00457CA3" w:rsidRPr="00436B19" w:rsidRDefault="00457CA3" w:rsidP="00457CA3">
      <w:pPr>
        <w:autoSpaceDE w:val="0"/>
        <w:autoSpaceDN w:val="0"/>
        <w:adjustRightInd w:val="0"/>
        <w:ind w:firstLine="3828"/>
        <w:jc w:val="right"/>
        <w:rPr>
          <w:rFonts w:ascii="Arial" w:hAnsi="Arial" w:cs="Arial"/>
          <w:sz w:val="24"/>
          <w:szCs w:val="24"/>
        </w:rPr>
      </w:pPr>
    </w:p>
    <w:p w:rsidR="00457CA3" w:rsidRPr="00436B19" w:rsidRDefault="00457CA3" w:rsidP="00457CA3">
      <w:pPr>
        <w:autoSpaceDE w:val="0"/>
        <w:autoSpaceDN w:val="0"/>
        <w:adjustRightInd w:val="0"/>
        <w:ind w:firstLine="3828"/>
        <w:jc w:val="right"/>
        <w:rPr>
          <w:rFonts w:ascii="Arial" w:hAnsi="Arial" w:cs="Arial"/>
          <w:sz w:val="24"/>
          <w:szCs w:val="24"/>
        </w:rPr>
      </w:pPr>
    </w:p>
    <w:p w:rsidR="00457CA3" w:rsidRPr="00436B19" w:rsidRDefault="00457CA3" w:rsidP="00457CA3">
      <w:pPr>
        <w:autoSpaceDE w:val="0"/>
        <w:autoSpaceDN w:val="0"/>
        <w:adjustRightInd w:val="0"/>
        <w:ind w:firstLine="3828"/>
        <w:jc w:val="right"/>
        <w:rPr>
          <w:rFonts w:ascii="Arial" w:hAnsi="Arial" w:cs="Arial"/>
          <w:sz w:val="24"/>
          <w:szCs w:val="24"/>
        </w:rPr>
      </w:pPr>
    </w:p>
    <w:p w:rsidR="008A144B" w:rsidRPr="001B5171" w:rsidRDefault="001B5171" w:rsidP="00457CA3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 w:rsidRPr="001B5171">
        <w:rPr>
          <w:rFonts w:ascii="Courier New" w:hAnsi="Courier New" w:cs="Courier New"/>
          <w:sz w:val="24"/>
          <w:szCs w:val="24"/>
        </w:rPr>
        <w:t>Приложение</w:t>
      </w:r>
    </w:p>
    <w:p w:rsidR="001B5171" w:rsidRDefault="001B5171" w:rsidP="00457CA3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8A144B" w:rsidRPr="001B5171" w:rsidRDefault="001B5171" w:rsidP="00457CA3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Мамского городского поселения  </w:t>
      </w:r>
    </w:p>
    <w:p w:rsidR="008A144B" w:rsidRPr="001B5171" w:rsidRDefault="001B5171" w:rsidP="00457CA3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__ __________ 2016 г.</w:t>
      </w:r>
    </w:p>
    <w:p w:rsidR="008A144B" w:rsidRPr="001B5171" w:rsidRDefault="008A144B" w:rsidP="00457CA3">
      <w:pPr>
        <w:autoSpaceDE w:val="0"/>
        <w:autoSpaceDN w:val="0"/>
        <w:adjustRightInd w:val="0"/>
        <w:ind w:firstLine="3828"/>
        <w:jc w:val="right"/>
        <w:rPr>
          <w:rFonts w:ascii="Arial" w:hAnsi="Arial" w:cs="Arial"/>
          <w:sz w:val="24"/>
          <w:szCs w:val="24"/>
        </w:rPr>
      </w:pPr>
    </w:p>
    <w:p w:rsidR="001B5171" w:rsidRDefault="001B5171" w:rsidP="001B517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B5171">
        <w:rPr>
          <w:rFonts w:ascii="Arial" w:hAnsi="Arial" w:cs="Arial"/>
          <w:b/>
          <w:sz w:val="30"/>
          <w:szCs w:val="30"/>
        </w:rPr>
        <w:t>Порядок  предоставления и размер</w:t>
      </w:r>
    </w:p>
    <w:p w:rsidR="001B5171" w:rsidRDefault="001B5171" w:rsidP="001B517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B5171">
        <w:rPr>
          <w:rFonts w:ascii="Arial" w:hAnsi="Arial" w:cs="Arial"/>
          <w:b/>
          <w:sz w:val="30"/>
          <w:szCs w:val="30"/>
        </w:rPr>
        <w:t>бесплатно предоставляемого участка земли</w:t>
      </w:r>
    </w:p>
    <w:p w:rsidR="001B5171" w:rsidRDefault="001B5171" w:rsidP="001B517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B5171">
        <w:rPr>
          <w:rFonts w:ascii="Arial" w:hAnsi="Arial" w:cs="Arial"/>
          <w:b/>
          <w:sz w:val="30"/>
          <w:szCs w:val="30"/>
        </w:rPr>
        <w:t>на кладбище Мамского городского поселения</w:t>
      </w:r>
    </w:p>
    <w:p w:rsidR="008A144B" w:rsidRDefault="001B5171" w:rsidP="001B517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B5171">
        <w:rPr>
          <w:rFonts w:ascii="Arial" w:hAnsi="Arial" w:cs="Arial"/>
          <w:b/>
          <w:sz w:val="30"/>
          <w:szCs w:val="30"/>
        </w:rPr>
        <w:t>для погребения тел умерших</w:t>
      </w:r>
    </w:p>
    <w:p w:rsidR="001B5171" w:rsidRDefault="001B5171" w:rsidP="001B517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B5171" w:rsidRPr="001B5171" w:rsidRDefault="001B5171" w:rsidP="001B5171">
      <w:pPr>
        <w:ind w:firstLine="709"/>
        <w:outlineLvl w:val="0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171">
        <w:rPr>
          <w:rFonts w:ascii="Arial" w:hAnsi="Arial" w:cs="Arial"/>
          <w:sz w:val="24"/>
          <w:szCs w:val="24"/>
        </w:rPr>
        <w:t>Погребение умершего разрешается производить только на общественном кладбище (далее – кладбище) на отведенном участке земли для погребения.</w:t>
      </w:r>
      <w:proofErr w:type="gramEnd"/>
    </w:p>
    <w:p w:rsidR="001B5171" w:rsidRPr="001B5171" w:rsidRDefault="001B5171" w:rsidP="001B5171">
      <w:pPr>
        <w:ind w:firstLine="709"/>
        <w:outlineLvl w:val="0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 xml:space="preserve">Участки, отведенные для захоронений умерших должны соответствовать требованиям </w:t>
      </w:r>
      <w:proofErr w:type="spellStart"/>
      <w:r w:rsidRPr="001B5171">
        <w:rPr>
          <w:rFonts w:ascii="Arial" w:hAnsi="Arial" w:cs="Arial"/>
          <w:sz w:val="24"/>
          <w:szCs w:val="24"/>
        </w:rPr>
        <w:t>СанПиН</w:t>
      </w:r>
      <w:proofErr w:type="spellEnd"/>
      <w:r w:rsidRPr="001B5171">
        <w:rPr>
          <w:rFonts w:ascii="Arial" w:hAnsi="Arial" w:cs="Arial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1B5171" w:rsidRPr="001B5171" w:rsidRDefault="001B5171" w:rsidP="001B5171">
      <w:pPr>
        <w:ind w:firstLine="709"/>
        <w:outlineLvl w:val="0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>Для погребения умершего отводится участок земли по норме,  установленной администрацией Мамского городского поселения, при предъявлении лицом, взявшим на себя обязанность осуществить погребение умершего, свидетельства о смерти.  В пределах отведенного земельного участка после захоронения могут устанавливаться надмогильные сооружения.</w:t>
      </w:r>
    </w:p>
    <w:p w:rsidR="001B5171" w:rsidRPr="001B5171" w:rsidRDefault="001B5171" w:rsidP="001B5171">
      <w:pPr>
        <w:ind w:firstLine="709"/>
        <w:outlineLvl w:val="0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 xml:space="preserve">Самовольное погребение в не отведенных для этого участках земли не допускается. Погребение на закрытых кладбищах запрещено.                                                                                 </w:t>
      </w:r>
    </w:p>
    <w:p w:rsidR="001B5171" w:rsidRPr="001B5171" w:rsidRDefault="001B5171" w:rsidP="001B5171">
      <w:pPr>
        <w:ind w:firstLine="709"/>
        <w:outlineLvl w:val="0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>Предоставление земельных участков для погребений  на территории Мамского городского поселения,  осуществляется администрацией Мамского городского поселения таким образом, чтобы гарантировать на этом же участке земли погребение умершего супруга или близкого родственника.</w:t>
      </w:r>
    </w:p>
    <w:p w:rsidR="001B5171" w:rsidRPr="001B5171" w:rsidRDefault="001B5171" w:rsidP="001B5171">
      <w:pPr>
        <w:ind w:firstLine="709"/>
        <w:outlineLvl w:val="0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>Размеры бесплатно предоставляемых участков земли для погребения:</w:t>
      </w:r>
    </w:p>
    <w:p w:rsidR="001B5171" w:rsidRPr="001B5171" w:rsidRDefault="001B5171" w:rsidP="001B5171">
      <w:pPr>
        <w:pStyle w:val="11"/>
        <w:tabs>
          <w:tab w:val="left" w:pos="1080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4443"/>
        <w:gridCol w:w="1728"/>
        <w:gridCol w:w="1701"/>
        <w:gridCol w:w="1842"/>
      </w:tblGrid>
      <w:tr w:rsidR="001B5171" w:rsidRPr="001B5171" w:rsidTr="003460CA">
        <w:trPr>
          <w:trHeight w:val="372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1B5171" w:rsidRDefault="001B5171" w:rsidP="001B5171">
            <w:pPr>
              <w:pStyle w:val="ConsPlusCell"/>
              <w:tabs>
                <w:tab w:val="left" w:pos="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B5171">
              <w:rPr>
                <w:rFonts w:ascii="Arial" w:hAnsi="Arial" w:cs="Arial"/>
                <w:sz w:val="24"/>
                <w:szCs w:val="24"/>
              </w:rPr>
              <w:t xml:space="preserve">     Вид захоронения     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1B5171" w:rsidRDefault="001B5171" w:rsidP="001B5171">
            <w:pPr>
              <w:pStyle w:val="ConsPlusCell"/>
              <w:tabs>
                <w:tab w:val="left" w:pos="1080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171">
              <w:rPr>
                <w:rFonts w:ascii="Arial" w:hAnsi="Arial" w:cs="Arial"/>
                <w:sz w:val="24"/>
                <w:szCs w:val="24"/>
              </w:rPr>
              <w:t>Размеры участков земли</w:t>
            </w:r>
          </w:p>
        </w:tc>
      </w:tr>
      <w:tr w:rsidR="001B5171" w:rsidRPr="001B5171" w:rsidTr="003460CA">
        <w:trPr>
          <w:trHeight w:val="300"/>
        </w:trPr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71" w:rsidRPr="001B5171" w:rsidRDefault="001B5171" w:rsidP="001B517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1B5171" w:rsidRDefault="001B5171" w:rsidP="001B5171">
            <w:pPr>
              <w:pStyle w:val="ConsPlusCell"/>
              <w:tabs>
                <w:tab w:val="left" w:pos="1080"/>
              </w:tabs>
              <w:ind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171">
              <w:rPr>
                <w:rFonts w:ascii="Arial" w:hAnsi="Arial" w:cs="Arial"/>
                <w:sz w:val="24"/>
                <w:szCs w:val="24"/>
              </w:rPr>
              <w:t xml:space="preserve">Длина, </w:t>
            </w:r>
            <w:r w:rsidRPr="001B5171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proofErr w:type="gramStart"/>
            <w:r w:rsidRPr="001B5171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1B5171" w:rsidRDefault="001B5171" w:rsidP="001B5171">
            <w:pPr>
              <w:pStyle w:val="ConsPlusCell"/>
              <w:tabs>
                <w:tab w:val="left" w:pos="1080"/>
              </w:tabs>
              <w:ind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171">
              <w:rPr>
                <w:rFonts w:ascii="Arial" w:hAnsi="Arial" w:cs="Arial"/>
                <w:sz w:val="24"/>
                <w:szCs w:val="24"/>
              </w:rPr>
              <w:t xml:space="preserve">Ширина, </w:t>
            </w:r>
            <w:r w:rsidRPr="001B5171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proofErr w:type="gramStart"/>
            <w:r w:rsidRPr="001B5171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1B5171" w:rsidRDefault="001B5171" w:rsidP="001B5171">
            <w:pPr>
              <w:pStyle w:val="ConsPlusCell"/>
              <w:tabs>
                <w:tab w:val="left" w:pos="1080"/>
              </w:tabs>
              <w:ind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171">
              <w:rPr>
                <w:rFonts w:ascii="Arial" w:hAnsi="Arial" w:cs="Arial"/>
                <w:sz w:val="24"/>
                <w:szCs w:val="24"/>
              </w:rPr>
              <w:t>Площадь,</w:t>
            </w:r>
            <w:r w:rsidRPr="001B5171">
              <w:rPr>
                <w:rFonts w:ascii="Arial" w:hAnsi="Arial" w:cs="Arial"/>
                <w:sz w:val="24"/>
                <w:szCs w:val="24"/>
              </w:rPr>
              <w:br/>
              <w:t>кв. м</w:t>
            </w:r>
          </w:p>
        </w:tc>
      </w:tr>
      <w:tr w:rsidR="001B5171" w:rsidRPr="00677ECC" w:rsidTr="003460CA">
        <w:trPr>
          <w:trHeight w:val="393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677ECC" w:rsidRDefault="001B5171" w:rsidP="003460CA">
            <w:pPr>
              <w:pStyle w:val="ConsPlusCell"/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ECC">
              <w:rPr>
                <w:rFonts w:ascii="Arial" w:hAnsi="Arial" w:cs="Arial"/>
                <w:sz w:val="24"/>
                <w:szCs w:val="24"/>
              </w:rPr>
              <w:t xml:space="preserve">Одиночные захоронения              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677ECC" w:rsidRDefault="00677ECC" w:rsidP="001B5171">
            <w:pPr>
              <w:pStyle w:val="ConsPlusCell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ECC">
              <w:rPr>
                <w:rFonts w:ascii="Arial" w:hAnsi="Arial" w:cs="Arial"/>
                <w:sz w:val="24"/>
                <w:szCs w:val="24"/>
              </w:rPr>
              <w:t>2</w:t>
            </w:r>
            <w:r w:rsidR="001B5171" w:rsidRPr="00677ECC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677ECC" w:rsidRDefault="001B5171" w:rsidP="001B5171">
            <w:pPr>
              <w:pStyle w:val="ConsPlusCell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EC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677ECC" w:rsidRDefault="00677ECC" w:rsidP="001B5171">
            <w:pPr>
              <w:pStyle w:val="ConsPlusCell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ECC">
              <w:rPr>
                <w:rFonts w:ascii="Arial" w:hAnsi="Arial" w:cs="Arial"/>
                <w:sz w:val="24"/>
                <w:szCs w:val="24"/>
              </w:rPr>
              <w:t>5</w:t>
            </w:r>
            <w:r w:rsidR="001B5171" w:rsidRPr="00677E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B5171" w:rsidRPr="001B5171" w:rsidTr="003460CA">
        <w:trPr>
          <w:trHeight w:val="454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677ECC" w:rsidRDefault="001B5171" w:rsidP="003460CA">
            <w:pPr>
              <w:pStyle w:val="ConsPlusCell"/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ECC">
              <w:rPr>
                <w:rFonts w:ascii="Arial" w:hAnsi="Arial" w:cs="Arial"/>
                <w:sz w:val="24"/>
                <w:szCs w:val="24"/>
              </w:rPr>
              <w:t xml:space="preserve">Родственные  захоронения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677ECC" w:rsidRDefault="00677ECC" w:rsidP="001B5171">
            <w:pPr>
              <w:pStyle w:val="ConsPlusCell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ECC">
              <w:rPr>
                <w:rFonts w:ascii="Arial" w:hAnsi="Arial" w:cs="Arial"/>
                <w:sz w:val="24"/>
                <w:szCs w:val="24"/>
              </w:rPr>
              <w:t>2</w:t>
            </w:r>
            <w:r w:rsidR="001B5171" w:rsidRPr="00677ECC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677ECC" w:rsidRDefault="001B5171" w:rsidP="001B5171">
            <w:pPr>
              <w:pStyle w:val="ConsPlusCell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EC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677ECC" w:rsidRDefault="001B5171" w:rsidP="001A734A">
            <w:pPr>
              <w:pStyle w:val="ConsPlusCell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ECC">
              <w:rPr>
                <w:rFonts w:ascii="Arial" w:hAnsi="Arial" w:cs="Arial"/>
                <w:sz w:val="24"/>
                <w:szCs w:val="24"/>
              </w:rPr>
              <w:t>1</w:t>
            </w:r>
            <w:r w:rsidR="001A734A">
              <w:rPr>
                <w:rFonts w:ascii="Arial" w:hAnsi="Arial" w:cs="Arial"/>
                <w:sz w:val="24"/>
                <w:szCs w:val="24"/>
              </w:rPr>
              <w:t>0</w:t>
            </w:r>
            <w:r w:rsidRPr="00677E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1B5171" w:rsidRPr="001B5171" w:rsidRDefault="001B5171" w:rsidP="001B5171">
      <w:pPr>
        <w:ind w:left="644" w:firstLine="709"/>
        <w:rPr>
          <w:rFonts w:ascii="Arial" w:hAnsi="Arial" w:cs="Arial"/>
          <w:sz w:val="24"/>
          <w:szCs w:val="24"/>
          <w:highlight w:val="yellow"/>
        </w:rPr>
      </w:pPr>
    </w:p>
    <w:p w:rsidR="001239E1" w:rsidRDefault="001B5171" w:rsidP="001B5171">
      <w:pPr>
        <w:ind w:firstLine="709"/>
        <w:rPr>
          <w:rFonts w:ascii="Arial" w:hAnsi="Arial" w:cs="Arial"/>
          <w:sz w:val="24"/>
          <w:szCs w:val="24"/>
        </w:rPr>
      </w:pPr>
      <w:r w:rsidRPr="001239E1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1239E1">
        <w:rPr>
          <w:rFonts w:ascii="Arial" w:hAnsi="Arial" w:cs="Arial"/>
          <w:sz w:val="24"/>
          <w:szCs w:val="24"/>
        </w:rPr>
        <w:t>Расстояние между могилами по длинным сторонам должно быть не менее 1 метра, по коротким - не менее 0,5 метра.</w:t>
      </w:r>
      <w:proofErr w:type="gramEnd"/>
      <w:r w:rsidRPr="001239E1">
        <w:rPr>
          <w:rFonts w:ascii="Arial" w:hAnsi="Arial" w:cs="Arial"/>
          <w:sz w:val="24"/>
          <w:szCs w:val="24"/>
        </w:rPr>
        <w:t xml:space="preserve"> Длина могилы должна быть не </w:t>
      </w:r>
      <w:r w:rsidR="00677ECC" w:rsidRPr="001239E1">
        <w:rPr>
          <w:rFonts w:ascii="Arial" w:hAnsi="Arial" w:cs="Arial"/>
          <w:sz w:val="24"/>
          <w:szCs w:val="24"/>
        </w:rPr>
        <w:t xml:space="preserve">менее </w:t>
      </w:r>
      <w:r w:rsidR="001239E1" w:rsidRPr="001239E1">
        <w:rPr>
          <w:rFonts w:ascii="Arial" w:hAnsi="Arial" w:cs="Arial"/>
          <w:sz w:val="24"/>
          <w:szCs w:val="24"/>
        </w:rPr>
        <w:t>2</w:t>
      </w:r>
      <w:r w:rsidRPr="001239E1">
        <w:rPr>
          <w:rFonts w:ascii="Arial" w:hAnsi="Arial" w:cs="Arial"/>
          <w:sz w:val="24"/>
          <w:szCs w:val="24"/>
        </w:rPr>
        <w:t xml:space="preserve">,0 м, ширина - </w:t>
      </w:r>
      <w:r w:rsidR="00677ECC" w:rsidRPr="001239E1">
        <w:rPr>
          <w:rFonts w:ascii="Arial" w:hAnsi="Arial" w:cs="Arial"/>
          <w:sz w:val="24"/>
          <w:szCs w:val="24"/>
        </w:rPr>
        <w:t>1</w:t>
      </w:r>
      <w:r w:rsidRPr="001239E1">
        <w:rPr>
          <w:rFonts w:ascii="Arial" w:hAnsi="Arial" w:cs="Arial"/>
          <w:sz w:val="24"/>
          <w:szCs w:val="24"/>
        </w:rPr>
        <w:t>,</w:t>
      </w:r>
      <w:r w:rsidR="00677ECC" w:rsidRPr="001239E1">
        <w:rPr>
          <w:rFonts w:ascii="Arial" w:hAnsi="Arial" w:cs="Arial"/>
          <w:sz w:val="24"/>
          <w:szCs w:val="24"/>
        </w:rPr>
        <w:t>0</w:t>
      </w:r>
      <w:r w:rsidRPr="001239E1">
        <w:rPr>
          <w:rFonts w:ascii="Arial" w:hAnsi="Arial" w:cs="Arial"/>
          <w:sz w:val="24"/>
          <w:szCs w:val="24"/>
        </w:rPr>
        <w:t xml:space="preserve"> м, глубина – не </w:t>
      </w:r>
      <w:r w:rsidR="001239E1" w:rsidRPr="001239E1">
        <w:rPr>
          <w:rFonts w:ascii="Arial" w:hAnsi="Arial" w:cs="Arial"/>
          <w:sz w:val="24"/>
          <w:szCs w:val="24"/>
        </w:rPr>
        <w:t>менее</w:t>
      </w:r>
      <w:r w:rsidR="00677ECC" w:rsidRPr="001239E1">
        <w:rPr>
          <w:rFonts w:ascii="Arial" w:hAnsi="Arial" w:cs="Arial"/>
          <w:sz w:val="24"/>
          <w:szCs w:val="24"/>
        </w:rPr>
        <w:t xml:space="preserve"> </w:t>
      </w:r>
      <w:r w:rsidR="001239E1" w:rsidRPr="001239E1">
        <w:rPr>
          <w:rFonts w:ascii="Arial" w:hAnsi="Arial" w:cs="Arial"/>
          <w:sz w:val="24"/>
          <w:szCs w:val="24"/>
        </w:rPr>
        <w:t>1,8</w:t>
      </w:r>
      <w:r w:rsidRPr="001239E1">
        <w:rPr>
          <w:rFonts w:ascii="Arial" w:hAnsi="Arial" w:cs="Arial"/>
          <w:sz w:val="24"/>
          <w:szCs w:val="24"/>
        </w:rPr>
        <w:t xml:space="preserve"> м. При захоронении умерших детей размеры могил могут быть соответственно уменьшены.</w:t>
      </w:r>
      <w:r w:rsidR="001239E1">
        <w:rPr>
          <w:rFonts w:ascii="Arial" w:hAnsi="Arial" w:cs="Arial"/>
          <w:sz w:val="24"/>
          <w:szCs w:val="24"/>
        </w:rPr>
        <w:t xml:space="preserve"> Глубина при захоронении в два уровня должна быть не менее 2,5 м, чтобы дно могилы было выше уровня грунтовых вод не менее</w:t>
      </w:r>
      <w:proofErr w:type="gramStart"/>
      <w:r w:rsidR="001239E1">
        <w:rPr>
          <w:rFonts w:ascii="Arial" w:hAnsi="Arial" w:cs="Arial"/>
          <w:sz w:val="24"/>
          <w:szCs w:val="24"/>
        </w:rPr>
        <w:t>,</w:t>
      </w:r>
      <w:proofErr w:type="gramEnd"/>
      <w:r w:rsidR="001239E1">
        <w:rPr>
          <w:rFonts w:ascii="Arial" w:hAnsi="Arial" w:cs="Arial"/>
          <w:sz w:val="24"/>
          <w:szCs w:val="24"/>
        </w:rPr>
        <w:t xml:space="preserve"> чем на 0,5 м.</w:t>
      </w:r>
    </w:p>
    <w:p w:rsidR="001B5171" w:rsidRPr="001B5171" w:rsidRDefault="001B5171" w:rsidP="001B5171">
      <w:pPr>
        <w:ind w:firstLine="709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 xml:space="preserve">Одиночные захоронения - места захоронения, предоставляемые для погребения </w:t>
      </w:r>
      <w:proofErr w:type="gramStart"/>
      <w:r w:rsidRPr="001B5171">
        <w:rPr>
          <w:rFonts w:ascii="Arial" w:hAnsi="Arial" w:cs="Arial"/>
          <w:sz w:val="24"/>
          <w:szCs w:val="24"/>
        </w:rPr>
        <w:t>безродных</w:t>
      </w:r>
      <w:proofErr w:type="gramEnd"/>
      <w:r w:rsidRPr="001B5171">
        <w:rPr>
          <w:rFonts w:ascii="Arial" w:hAnsi="Arial" w:cs="Arial"/>
          <w:sz w:val="24"/>
          <w:szCs w:val="24"/>
        </w:rPr>
        <w:t xml:space="preserve">, невостребованных и неопознанных умерших. </w:t>
      </w:r>
    </w:p>
    <w:p w:rsidR="001B5171" w:rsidRPr="001B5171" w:rsidRDefault="001B5171" w:rsidP="001B5171">
      <w:pPr>
        <w:ind w:firstLine="709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>Родственные захоронения - места захоронения предоставляются на 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1B5171" w:rsidRPr="001B5171" w:rsidRDefault="001B5171" w:rsidP="001B5171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 xml:space="preserve">Семейные (родовые) захоронения 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</w:t>
      </w:r>
      <w:r w:rsidRPr="001B5171">
        <w:rPr>
          <w:rFonts w:ascii="Arial" w:hAnsi="Arial" w:cs="Arial"/>
          <w:sz w:val="24"/>
          <w:szCs w:val="24"/>
        </w:rPr>
        <w:lastRenderedPageBreak/>
        <w:t>под будущие захоронения. Размер места для создания семейного (родового) захоронения с учетом бесплатно предоставляемого места родственного захоронения не может превышать 28 кв. м.</w:t>
      </w:r>
    </w:p>
    <w:p w:rsidR="001B5171" w:rsidRPr="001B5171" w:rsidRDefault="001239E1" w:rsidP="001B517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B5171" w:rsidRPr="001B5171">
        <w:rPr>
          <w:rFonts w:ascii="Arial" w:hAnsi="Arial" w:cs="Arial"/>
          <w:sz w:val="24"/>
          <w:szCs w:val="24"/>
        </w:rPr>
        <w:t>.</w:t>
      </w:r>
      <w:r w:rsidR="001B5171">
        <w:rPr>
          <w:rFonts w:ascii="Arial" w:hAnsi="Arial" w:cs="Arial"/>
          <w:sz w:val="24"/>
          <w:szCs w:val="24"/>
        </w:rPr>
        <w:t xml:space="preserve"> </w:t>
      </w:r>
      <w:r w:rsidR="001B5171" w:rsidRPr="001B5171">
        <w:rPr>
          <w:rFonts w:ascii="Arial" w:hAnsi="Arial" w:cs="Arial"/>
          <w:sz w:val="24"/>
          <w:szCs w:val="24"/>
        </w:rPr>
        <w:t>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8A144B" w:rsidRPr="001B5171" w:rsidRDefault="001239E1" w:rsidP="001B517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1B5171" w:rsidRPr="001B5171">
        <w:rPr>
          <w:rFonts w:ascii="Arial" w:hAnsi="Arial" w:cs="Arial"/>
          <w:sz w:val="24"/>
          <w:szCs w:val="24"/>
        </w:rPr>
        <w:t>.</w:t>
      </w:r>
      <w:r w:rsidR="001B5171">
        <w:rPr>
          <w:rFonts w:ascii="Arial" w:hAnsi="Arial" w:cs="Arial"/>
          <w:sz w:val="24"/>
          <w:szCs w:val="24"/>
        </w:rPr>
        <w:t xml:space="preserve"> </w:t>
      </w:r>
      <w:r w:rsidR="001B5171" w:rsidRPr="001B5171">
        <w:rPr>
          <w:rFonts w:ascii="Arial" w:hAnsi="Arial" w:cs="Arial"/>
          <w:sz w:val="24"/>
          <w:szCs w:val="24"/>
        </w:rPr>
        <w:t xml:space="preserve">Предоставление земельных участков  для погребения на неподготовленной территории кладбища, а также на затопленных и заболоченных участках запрещается. </w:t>
      </w:r>
    </w:p>
    <w:p w:rsidR="008A144B" w:rsidRPr="001B5171" w:rsidRDefault="008A144B" w:rsidP="001B517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8A144B" w:rsidRPr="001B5171" w:rsidSect="00EE3EA5">
      <w:pgSz w:w="11906" w:h="16838"/>
      <w:pgMar w:top="1134" w:right="567" w:bottom="1134" w:left="1701" w:header="426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362" w:rsidRDefault="00875362" w:rsidP="00457CA3">
      <w:r>
        <w:separator/>
      </w:r>
    </w:p>
  </w:endnote>
  <w:endnote w:type="continuationSeparator" w:id="1">
    <w:p w:rsidR="00875362" w:rsidRDefault="00875362" w:rsidP="0045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362" w:rsidRDefault="00875362" w:rsidP="00457CA3">
      <w:r>
        <w:separator/>
      </w:r>
    </w:p>
  </w:footnote>
  <w:footnote w:type="continuationSeparator" w:id="1">
    <w:p w:rsidR="00875362" w:rsidRDefault="00875362" w:rsidP="00457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CA3"/>
    <w:rsid w:val="0000019F"/>
    <w:rsid w:val="000005B0"/>
    <w:rsid w:val="00001027"/>
    <w:rsid w:val="00001907"/>
    <w:rsid w:val="00001C99"/>
    <w:rsid w:val="00001FEC"/>
    <w:rsid w:val="00002EE0"/>
    <w:rsid w:val="0000321E"/>
    <w:rsid w:val="00003556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7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39E1"/>
    <w:rsid w:val="00125586"/>
    <w:rsid w:val="00125659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53E"/>
    <w:rsid w:val="0013181B"/>
    <w:rsid w:val="00131A18"/>
    <w:rsid w:val="00131C4A"/>
    <w:rsid w:val="0013239B"/>
    <w:rsid w:val="001327B4"/>
    <w:rsid w:val="00132CB8"/>
    <w:rsid w:val="00133E6D"/>
    <w:rsid w:val="0013419E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34A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171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0CF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75B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A54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0CA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BE5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B19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57CA3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3A4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1C6D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9C8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3A7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10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ECC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530"/>
    <w:rsid w:val="0068676C"/>
    <w:rsid w:val="00686983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10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362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34C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B88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144B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C76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299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350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06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395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B93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B7C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404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539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39D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300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33D"/>
    <w:rsid w:val="00D36869"/>
    <w:rsid w:val="00D36BD8"/>
    <w:rsid w:val="00D371C4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B64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AC7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3EA5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48B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CDA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A48"/>
    <w:rsid w:val="00F77F4C"/>
    <w:rsid w:val="00F800D4"/>
    <w:rsid w:val="00F80586"/>
    <w:rsid w:val="00F81F51"/>
    <w:rsid w:val="00F82F15"/>
    <w:rsid w:val="00F8313B"/>
    <w:rsid w:val="00F837F6"/>
    <w:rsid w:val="00F83A45"/>
    <w:rsid w:val="00F83C3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A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57CA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C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C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CA3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7CA3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CA3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7C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7C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7CA3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a5">
    <w:name w:val="Normal (Web)"/>
    <w:basedOn w:val="a"/>
    <w:uiPriority w:val="99"/>
    <w:semiHidden/>
    <w:unhideWhenUsed/>
    <w:rsid w:val="00457CA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57CA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7CA3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57CA3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7CA3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7C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7CA3"/>
    <w:rPr>
      <w:rFonts w:ascii="Tms Rmn" w:eastAsia="Times New Roman" w:hAnsi="Tms Rm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57C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7CA3"/>
    <w:rPr>
      <w:rFonts w:ascii="Tms Rmn" w:eastAsia="Times New Roman" w:hAnsi="Tms Rmn" w:cs="Times New Roman"/>
      <w:sz w:val="28"/>
      <w:szCs w:val="20"/>
      <w:lang w:eastAsia="ru-RU"/>
    </w:rPr>
  </w:style>
  <w:style w:type="paragraph" w:styleId="ae">
    <w:name w:val="caption"/>
    <w:basedOn w:val="a"/>
    <w:semiHidden/>
    <w:unhideWhenUsed/>
    <w:qFormat/>
    <w:rsid w:val="00457CA3"/>
    <w:pPr>
      <w:ind w:firstLine="0"/>
      <w:jc w:val="center"/>
    </w:pPr>
    <w:rPr>
      <w:rFonts w:ascii="Times New Roman" w:hAnsi="Times New Roman"/>
      <w:b/>
    </w:rPr>
  </w:style>
  <w:style w:type="paragraph" w:styleId="af">
    <w:name w:val="Plain Text"/>
    <w:basedOn w:val="a"/>
    <w:link w:val="af0"/>
    <w:uiPriority w:val="99"/>
    <w:semiHidden/>
    <w:unhideWhenUsed/>
    <w:rsid w:val="00457CA3"/>
    <w:pPr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457CA3"/>
    <w:rPr>
      <w:rFonts w:ascii="Consolas" w:eastAsia="Calibri" w:hAnsi="Consolas" w:cs="Times New Roman"/>
      <w:sz w:val="21"/>
      <w:szCs w:val="21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457CA3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457CA3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457C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7CA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Revision"/>
    <w:uiPriority w:val="99"/>
    <w:semiHidden/>
    <w:rsid w:val="00457CA3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457CA3"/>
    <w:pPr>
      <w:ind w:left="720"/>
      <w:contextualSpacing/>
    </w:pPr>
  </w:style>
  <w:style w:type="paragraph" w:customStyle="1" w:styleId="ConsPlusCell">
    <w:name w:val="ConsPlusCell"/>
    <w:rsid w:val="0045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semiHidden/>
    <w:rsid w:val="00457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457C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457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457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45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457CA3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457CA3"/>
    <w:rPr>
      <w:sz w:val="16"/>
      <w:szCs w:val="16"/>
    </w:rPr>
  </w:style>
  <w:style w:type="character" w:styleId="af9">
    <w:name w:val="Placeholder Text"/>
    <w:basedOn w:val="a0"/>
    <w:uiPriority w:val="99"/>
    <w:semiHidden/>
    <w:rsid w:val="00457CA3"/>
    <w:rPr>
      <w:color w:val="808080"/>
    </w:rPr>
  </w:style>
  <w:style w:type="character" w:customStyle="1" w:styleId="blk">
    <w:name w:val="blk"/>
    <w:basedOn w:val="a0"/>
    <w:rsid w:val="00457CA3"/>
  </w:style>
  <w:style w:type="character" w:customStyle="1" w:styleId="r">
    <w:name w:val="r"/>
    <w:basedOn w:val="a0"/>
    <w:rsid w:val="00457CA3"/>
  </w:style>
  <w:style w:type="character" w:customStyle="1" w:styleId="apple-converted-space">
    <w:name w:val="apple-converted-space"/>
    <w:basedOn w:val="a0"/>
    <w:rsid w:val="00457CA3"/>
  </w:style>
  <w:style w:type="character" w:customStyle="1" w:styleId="FontStyle61">
    <w:name w:val="Font Style61"/>
    <w:uiPriority w:val="99"/>
    <w:rsid w:val="00457CA3"/>
    <w:rPr>
      <w:rFonts w:ascii="Times New Roman" w:hAnsi="Times New Roman" w:cs="Times New Roman" w:hint="default"/>
      <w:sz w:val="24"/>
      <w:szCs w:val="24"/>
    </w:rPr>
  </w:style>
  <w:style w:type="table" w:styleId="afa">
    <w:name w:val="Table Grid"/>
    <w:basedOn w:val="a1"/>
    <w:uiPriority w:val="39"/>
    <w:rsid w:val="00457C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semiHidden/>
    <w:unhideWhenUsed/>
    <w:rsid w:val="00457CA3"/>
  </w:style>
  <w:style w:type="character" w:customStyle="1" w:styleId="afc">
    <w:name w:val="Гипертекстовая ссылка"/>
    <w:basedOn w:val="a0"/>
    <w:uiPriority w:val="99"/>
    <w:rsid w:val="00BA6B7C"/>
    <w:rPr>
      <w:color w:val="106BBE"/>
    </w:rPr>
  </w:style>
  <w:style w:type="paragraph" w:styleId="afd">
    <w:name w:val="Intense Quote"/>
    <w:basedOn w:val="a"/>
    <w:next w:val="a"/>
    <w:link w:val="afe"/>
    <w:uiPriority w:val="30"/>
    <w:qFormat/>
    <w:rsid w:val="00436B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436B19"/>
    <w:rPr>
      <w:rFonts w:ascii="Tms Rmn" w:eastAsia="Times New Roman" w:hAnsi="Tms Rmn" w:cs="Times New Roman"/>
      <w:b/>
      <w:bCs/>
      <w:i/>
      <w:iCs/>
      <w:color w:val="4F81BD" w:themeColor="accent1"/>
      <w:sz w:val="28"/>
      <w:szCs w:val="20"/>
      <w:lang w:eastAsia="ru-RU"/>
    </w:rPr>
  </w:style>
  <w:style w:type="paragraph" w:styleId="aff">
    <w:name w:val="No Spacing"/>
    <w:link w:val="aff0"/>
    <w:uiPriority w:val="1"/>
    <w:qFormat/>
    <w:rsid w:val="00686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basedOn w:val="a0"/>
    <w:link w:val="aff"/>
    <w:uiPriority w:val="1"/>
    <w:rsid w:val="00686530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1B5171"/>
    <w:pPr>
      <w:ind w:left="720" w:firstLine="0"/>
      <w:jc w:val="left"/>
    </w:pPr>
    <w:rPr>
      <w:rFonts w:ascii="Times New Roman" w:eastAsia="Calibri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39590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2016-07-05T06:57:00Z</cp:lastPrinted>
  <dcterms:created xsi:type="dcterms:W3CDTF">2016-03-09T01:37:00Z</dcterms:created>
  <dcterms:modified xsi:type="dcterms:W3CDTF">2016-10-28T02:45:00Z</dcterms:modified>
</cp:coreProperties>
</file>